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6AEE" w14:textId="77777777" w:rsidR="00D57C35" w:rsidRDefault="00D57C35" w:rsidP="00340B2F"/>
    <w:p w14:paraId="523AEE52" w14:textId="5C17D070" w:rsidR="00D94B5F" w:rsidRDefault="0074760A" w:rsidP="00D57C35">
      <w:pPr>
        <w:pStyle w:val="Otsikko1"/>
        <w:rPr>
          <w:b w:val="0"/>
          <w:bCs w:val="0"/>
        </w:rPr>
      </w:pPr>
      <w:sdt>
        <w:sdtPr>
          <w:id w:val="1491751587"/>
          <w:placeholder>
            <w:docPart w:val="A0BA48B072FA42B4B1AA3DAF42B67F17"/>
          </w:placeholder>
          <w:text w:multiLine="1"/>
        </w:sdtPr>
        <w:sdtEndPr/>
        <w:sdtContent>
          <w:r w:rsidR="00A849AB">
            <w:t>Ylimääräinen</w:t>
          </w:r>
          <w:r w:rsidR="00DF37E0">
            <w:t xml:space="preserve"> yhtiökokous</w:t>
          </w:r>
        </w:sdtContent>
      </w:sdt>
    </w:p>
    <w:p w14:paraId="39D5B308" w14:textId="77777777" w:rsidR="00D57C35" w:rsidRDefault="00D57C35" w:rsidP="00D57C35">
      <w:pPr>
        <w:pStyle w:val="KappaleC0"/>
      </w:pPr>
    </w:p>
    <w:p w14:paraId="564206C8" w14:textId="6FF3A28A" w:rsidR="00D57C35" w:rsidRDefault="00D57C35" w:rsidP="00D57C35">
      <w:pPr>
        <w:pStyle w:val="SivuotsikkoRiippuvasis"/>
      </w:pPr>
      <w:r>
        <w:t>Aika</w:t>
      </w:r>
      <w:r>
        <w:tab/>
      </w:r>
      <w:sdt>
        <w:sdtPr>
          <w:id w:val="-588005073"/>
          <w:placeholder>
            <w:docPart w:val="75401D3031F34EF69F139E958A10172A"/>
          </w:placeholder>
          <w:text/>
        </w:sdtPr>
        <w:sdtEndPr/>
        <w:sdtContent>
          <w:r w:rsidR="00EE2ED0">
            <w:t>1</w:t>
          </w:r>
          <w:r w:rsidR="00A849AB">
            <w:t>8</w:t>
          </w:r>
          <w:r w:rsidR="00DF37E0">
            <w:t>.</w:t>
          </w:r>
          <w:r w:rsidR="00EE2ED0">
            <w:t>5</w:t>
          </w:r>
          <w:r w:rsidR="00DF37E0">
            <w:t>.202</w:t>
          </w:r>
          <w:r w:rsidR="00EE2ED0">
            <w:t>2</w:t>
          </w:r>
          <w:r w:rsidR="00DF37E0">
            <w:t xml:space="preserve"> </w:t>
          </w:r>
          <w:r w:rsidR="00501143">
            <w:t>klo 12.00–14.00</w:t>
          </w:r>
        </w:sdtContent>
      </w:sdt>
    </w:p>
    <w:p w14:paraId="3E0B0E6F" w14:textId="77777777" w:rsidR="00C97854" w:rsidRDefault="00C97854" w:rsidP="00D57C35">
      <w:pPr>
        <w:pStyle w:val="SivuotsikkoRiippuvasis"/>
      </w:pPr>
    </w:p>
    <w:p w14:paraId="493581C1" w14:textId="3361780F" w:rsidR="00C97854" w:rsidRDefault="00C97854" w:rsidP="00D57C35">
      <w:pPr>
        <w:pStyle w:val="SivuotsikkoRiippuvasis"/>
      </w:pPr>
      <w:r>
        <w:t>Paikka</w:t>
      </w:r>
      <w:r>
        <w:tab/>
      </w:r>
      <w:sdt>
        <w:sdtPr>
          <w:id w:val="1990745604"/>
          <w:placeholder>
            <w:docPart w:val="C2608A006CF64ADAA8399F12937B2F84"/>
          </w:placeholder>
          <w:text/>
        </w:sdtPr>
        <w:sdtEndPr/>
        <w:sdtContent>
          <w:r w:rsidR="00FC48A1">
            <w:t>Teams-etäkokous</w:t>
          </w:r>
          <w:r w:rsidR="00EE2ED0">
            <w:t xml:space="preserve"> </w:t>
          </w:r>
        </w:sdtContent>
      </w:sdt>
    </w:p>
    <w:p w14:paraId="24BFA341" w14:textId="77777777" w:rsidR="00C97854" w:rsidRDefault="00C97854" w:rsidP="00D57C35">
      <w:pPr>
        <w:pStyle w:val="SivuotsikkoRiippuvasis"/>
      </w:pPr>
    </w:p>
    <w:p w14:paraId="66E6BBCB" w14:textId="77777777" w:rsidR="00C97854" w:rsidRDefault="00C97854" w:rsidP="00C97854">
      <w:pPr>
        <w:pStyle w:val="KappaleC0"/>
      </w:pPr>
    </w:p>
    <w:p w14:paraId="3CBF4A04" w14:textId="77777777" w:rsidR="00DF37E0" w:rsidRPr="003875D9" w:rsidRDefault="00DF37E0" w:rsidP="00DF37E0">
      <w:pPr>
        <w:pStyle w:val="Default"/>
        <w:rPr>
          <w:rFonts w:asciiTheme="minorHAnsi" w:hAnsiTheme="minorHAnsi"/>
          <w:sz w:val="22"/>
          <w:szCs w:val="22"/>
        </w:rPr>
      </w:pPr>
    </w:p>
    <w:p w14:paraId="11874B2E" w14:textId="77777777" w:rsidR="00DF37E0" w:rsidRPr="003875D9" w:rsidRDefault="00DF37E0" w:rsidP="00DF37E0">
      <w:pPr>
        <w:pStyle w:val="Default"/>
        <w:rPr>
          <w:rFonts w:asciiTheme="minorHAnsi" w:hAnsiTheme="minorHAnsi"/>
          <w:color w:val="auto"/>
          <w:sz w:val="22"/>
          <w:szCs w:val="22"/>
        </w:rPr>
      </w:pPr>
      <w:r w:rsidRPr="003875D9">
        <w:rPr>
          <w:rFonts w:asciiTheme="minorHAnsi" w:hAnsiTheme="minorHAnsi"/>
          <w:color w:val="auto"/>
          <w:sz w:val="22"/>
          <w:szCs w:val="22"/>
        </w:rPr>
        <w:t xml:space="preserve"> </w:t>
      </w:r>
    </w:p>
    <w:p w14:paraId="0E5BE161" w14:textId="77777777" w:rsidR="00DF37E0" w:rsidRPr="00DF37E0" w:rsidRDefault="00DF37E0" w:rsidP="00DF37E0">
      <w:pPr>
        <w:pStyle w:val="Default"/>
        <w:rPr>
          <w:rFonts w:asciiTheme="minorHAnsi" w:hAnsiTheme="minorHAnsi" w:cstheme="minorHAnsi"/>
          <w:b/>
          <w:bCs/>
          <w:color w:val="auto"/>
          <w:sz w:val="20"/>
          <w:szCs w:val="20"/>
        </w:rPr>
      </w:pPr>
      <w:r w:rsidRPr="003875D9">
        <w:rPr>
          <w:rFonts w:asciiTheme="minorHAnsi" w:hAnsiTheme="minorHAnsi"/>
          <w:b/>
          <w:bCs/>
          <w:color w:val="auto"/>
          <w:sz w:val="22"/>
          <w:szCs w:val="22"/>
        </w:rPr>
        <w:t xml:space="preserve">1 </w:t>
      </w:r>
      <w:r>
        <w:rPr>
          <w:rFonts w:asciiTheme="minorHAnsi" w:hAnsiTheme="minorHAnsi"/>
          <w:b/>
          <w:bCs/>
          <w:color w:val="auto"/>
          <w:sz w:val="22"/>
          <w:szCs w:val="22"/>
        </w:rPr>
        <w:t xml:space="preserve">§ </w:t>
      </w:r>
      <w:r w:rsidRPr="00DF37E0">
        <w:rPr>
          <w:rFonts w:asciiTheme="minorHAnsi" w:hAnsiTheme="minorHAnsi" w:cstheme="minorHAnsi"/>
          <w:b/>
          <w:bCs/>
          <w:color w:val="auto"/>
          <w:sz w:val="20"/>
          <w:szCs w:val="20"/>
        </w:rPr>
        <w:t>Kokouksen avaus ja järjestäytyminen</w:t>
      </w:r>
    </w:p>
    <w:p w14:paraId="75E20C85" w14:textId="77777777" w:rsidR="00DF37E0" w:rsidRP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b/>
          <w:bCs/>
          <w:color w:val="auto"/>
          <w:sz w:val="20"/>
          <w:szCs w:val="20"/>
        </w:rPr>
        <w:t xml:space="preserve"> </w:t>
      </w:r>
    </w:p>
    <w:p w14:paraId="7C0732B0" w14:textId="77777777" w:rsidR="00DF37E0" w:rsidRP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color w:val="auto"/>
          <w:sz w:val="20"/>
          <w:szCs w:val="20"/>
        </w:rPr>
        <w:t xml:space="preserve">Hallituksen puheenjohtaja Irja Sokka avaa kokouksen. </w:t>
      </w:r>
    </w:p>
    <w:p w14:paraId="3B308B30" w14:textId="77777777" w:rsidR="00DF37E0" w:rsidRP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color w:val="auto"/>
          <w:sz w:val="20"/>
          <w:szCs w:val="20"/>
        </w:rPr>
        <w:t xml:space="preserve">Valitaan kokoukselle puheenjohtaja ja pöytäkirjanpitäjä. </w:t>
      </w:r>
    </w:p>
    <w:p w14:paraId="50589703" w14:textId="77777777" w:rsidR="00DF37E0" w:rsidRPr="00DF37E0" w:rsidRDefault="00DF37E0" w:rsidP="00DF37E0">
      <w:pPr>
        <w:pStyle w:val="Default"/>
        <w:ind w:left="1304"/>
        <w:rPr>
          <w:rFonts w:asciiTheme="minorHAnsi" w:hAnsiTheme="minorHAnsi" w:cstheme="minorHAnsi"/>
          <w:color w:val="auto"/>
          <w:sz w:val="20"/>
          <w:szCs w:val="20"/>
        </w:rPr>
      </w:pPr>
    </w:p>
    <w:p w14:paraId="71A6417A" w14:textId="77777777" w:rsidR="00DF37E0" w:rsidRPr="00DF37E0" w:rsidRDefault="00DF37E0" w:rsidP="00DF37E0">
      <w:pPr>
        <w:pStyle w:val="Default"/>
        <w:rPr>
          <w:rFonts w:asciiTheme="minorHAnsi" w:hAnsiTheme="minorHAnsi" w:cstheme="minorHAnsi"/>
          <w:b/>
          <w:bCs/>
          <w:color w:val="auto"/>
          <w:sz w:val="20"/>
          <w:szCs w:val="20"/>
        </w:rPr>
      </w:pPr>
      <w:r w:rsidRPr="00DF37E0">
        <w:rPr>
          <w:rFonts w:asciiTheme="minorHAnsi" w:hAnsiTheme="minorHAnsi" w:cstheme="minorHAnsi"/>
          <w:b/>
          <w:bCs/>
          <w:color w:val="auto"/>
          <w:sz w:val="20"/>
          <w:szCs w:val="20"/>
        </w:rPr>
        <w:t xml:space="preserve">2 § Osakkaiden läsnäolo, valtuutukset ja äänimäärät </w:t>
      </w:r>
    </w:p>
    <w:p w14:paraId="122ADB09" w14:textId="77777777" w:rsidR="00DF37E0" w:rsidRPr="00DF37E0" w:rsidRDefault="00DF37E0" w:rsidP="00DF37E0">
      <w:pPr>
        <w:pStyle w:val="Default"/>
        <w:rPr>
          <w:rFonts w:asciiTheme="minorHAnsi" w:hAnsiTheme="minorHAnsi" w:cstheme="minorHAnsi"/>
          <w:color w:val="auto"/>
          <w:sz w:val="20"/>
          <w:szCs w:val="20"/>
        </w:rPr>
      </w:pPr>
    </w:p>
    <w:p w14:paraId="1121A989" w14:textId="77777777" w:rsid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color w:val="auto"/>
          <w:sz w:val="20"/>
          <w:szCs w:val="20"/>
        </w:rPr>
        <w:t>Osakeluettelon mukaan kokouksessa voivat olla edustettuina jäljempänä luetellut osakkaat ja heidän osakkeidensa lukumäärät ja äänimäärät ovat seuraavat:</w:t>
      </w:r>
    </w:p>
    <w:p w14:paraId="5371A843" w14:textId="77777777" w:rsidR="00DF37E0" w:rsidRP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color w:val="auto"/>
          <w:sz w:val="20"/>
          <w:szCs w:val="20"/>
        </w:rPr>
        <w:t xml:space="preserve"> </w:t>
      </w:r>
    </w:p>
    <w:p w14:paraId="1EC923A4" w14:textId="77777777" w:rsidR="00DF37E0" w:rsidRPr="00FC48A1" w:rsidRDefault="00DF37E0" w:rsidP="00DF37E0">
      <w:pPr>
        <w:pStyle w:val="Default"/>
        <w:ind w:left="1304"/>
        <w:rPr>
          <w:rFonts w:asciiTheme="minorHAnsi" w:hAnsiTheme="minorHAnsi" w:cstheme="minorHAnsi"/>
          <w:color w:val="auto"/>
          <w:sz w:val="20"/>
          <w:szCs w:val="20"/>
          <w:u w:val="single"/>
        </w:rPr>
      </w:pPr>
      <w:r w:rsidRPr="00FC48A1">
        <w:rPr>
          <w:rFonts w:asciiTheme="minorHAnsi" w:hAnsiTheme="minorHAnsi" w:cstheme="minorHAnsi"/>
          <w:color w:val="auto"/>
          <w:sz w:val="20"/>
          <w:szCs w:val="20"/>
          <w:u w:val="single"/>
        </w:rPr>
        <w:t>Osakkeen omistaja:</w:t>
      </w:r>
      <w:r w:rsidRPr="00FC48A1">
        <w:rPr>
          <w:rFonts w:asciiTheme="minorHAnsi" w:hAnsiTheme="minorHAnsi" w:cstheme="minorHAnsi"/>
          <w:color w:val="auto"/>
          <w:sz w:val="20"/>
          <w:szCs w:val="20"/>
          <w:u w:val="single"/>
        </w:rPr>
        <w:tab/>
      </w:r>
      <w:r w:rsidRPr="00FC48A1">
        <w:rPr>
          <w:rFonts w:asciiTheme="minorHAnsi" w:hAnsiTheme="minorHAnsi" w:cstheme="minorHAnsi"/>
          <w:color w:val="auto"/>
          <w:sz w:val="20"/>
          <w:szCs w:val="20"/>
          <w:u w:val="single"/>
        </w:rPr>
        <w:tab/>
      </w:r>
      <w:r w:rsidRPr="00FC48A1">
        <w:rPr>
          <w:rFonts w:asciiTheme="minorHAnsi" w:hAnsiTheme="minorHAnsi" w:cstheme="minorHAnsi"/>
          <w:color w:val="auto"/>
          <w:sz w:val="20"/>
          <w:szCs w:val="20"/>
          <w:u w:val="single"/>
        </w:rPr>
        <w:tab/>
        <w:t>Osakkeiden lukumäärä:</w:t>
      </w:r>
    </w:p>
    <w:p w14:paraId="25691A87" w14:textId="77777777" w:rsidR="00DF37E0" w:rsidRPr="00DF37E0" w:rsidRDefault="00DF37E0" w:rsidP="00DF37E0">
      <w:pPr>
        <w:pStyle w:val="Default"/>
        <w:ind w:left="1304"/>
        <w:rPr>
          <w:rFonts w:asciiTheme="minorHAnsi" w:hAnsiTheme="minorHAnsi" w:cstheme="minorHAnsi"/>
          <w:color w:val="auto"/>
          <w:sz w:val="20"/>
          <w:szCs w:val="20"/>
        </w:rPr>
      </w:pPr>
    </w:p>
    <w:p w14:paraId="4C2B7F9D" w14:textId="49778855" w:rsidR="00DF37E0" w:rsidRPr="007D397E" w:rsidRDefault="0084284C" w:rsidP="00DF37E0">
      <w:pPr>
        <w:pStyle w:val="Default"/>
        <w:ind w:left="1304"/>
        <w:rPr>
          <w:rFonts w:asciiTheme="minorHAnsi" w:hAnsiTheme="minorHAnsi" w:cstheme="minorHAnsi"/>
          <w:color w:val="auto"/>
          <w:sz w:val="20"/>
          <w:szCs w:val="20"/>
        </w:rPr>
      </w:pPr>
      <w:r w:rsidRPr="007D397E">
        <w:rPr>
          <w:rFonts w:asciiTheme="minorHAnsi" w:hAnsiTheme="minorHAnsi" w:cstheme="minorHAnsi"/>
          <w:color w:val="auto"/>
          <w:sz w:val="20"/>
          <w:szCs w:val="20"/>
        </w:rPr>
        <w:t xml:space="preserve">Kuopion kaupunki, </w:t>
      </w:r>
      <w:r w:rsidRPr="007D397E">
        <w:rPr>
          <w:rFonts w:asciiTheme="minorHAnsi" w:hAnsiTheme="minorHAnsi" w:cstheme="minorHAnsi"/>
          <w:color w:val="auto"/>
          <w:sz w:val="20"/>
          <w:szCs w:val="20"/>
        </w:rPr>
        <w:tab/>
      </w:r>
      <w:r w:rsidRPr="007D397E">
        <w:rPr>
          <w:rFonts w:asciiTheme="minorHAnsi" w:hAnsiTheme="minorHAnsi" w:cstheme="minorHAnsi"/>
          <w:color w:val="auto"/>
          <w:sz w:val="20"/>
          <w:szCs w:val="20"/>
        </w:rPr>
        <w:tab/>
      </w:r>
      <w:r w:rsidRPr="007D397E">
        <w:rPr>
          <w:rFonts w:asciiTheme="minorHAnsi" w:hAnsiTheme="minorHAnsi" w:cstheme="minorHAnsi"/>
          <w:color w:val="auto"/>
          <w:sz w:val="20"/>
          <w:szCs w:val="20"/>
        </w:rPr>
        <w:tab/>
        <w:t>50</w:t>
      </w:r>
      <w:r w:rsidR="006577AB">
        <w:rPr>
          <w:rFonts w:asciiTheme="minorHAnsi" w:hAnsiTheme="minorHAnsi" w:cstheme="minorHAnsi"/>
          <w:color w:val="auto"/>
          <w:sz w:val="20"/>
          <w:szCs w:val="20"/>
        </w:rPr>
        <w:t>8</w:t>
      </w:r>
      <w:r w:rsidR="00573B61">
        <w:rPr>
          <w:rFonts w:asciiTheme="minorHAnsi" w:hAnsiTheme="minorHAnsi" w:cstheme="minorHAnsi"/>
          <w:color w:val="auto"/>
          <w:sz w:val="20"/>
          <w:szCs w:val="20"/>
        </w:rPr>
        <w:t>5</w:t>
      </w:r>
      <w:r w:rsidR="00DF37E0" w:rsidRPr="007D397E">
        <w:rPr>
          <w:rFonts w:asciiTheme="minorHAnsi" w:hAnsiTheme="minorHAnsi" w:cstheme="minorHAnsi"/>
          <w:color w:val="auto"/>
          <w:sz w:val="20"/>
          <w:szCs w:val="20"/>
        </w:rPr>
        <w:t xml:space="preserve"> osaketta</w:t>
      </w:r>
    </w:p>
    <w:p w14:paraId="3BCB8A52" w14:textId="48FF6DE6" w:rsidR="00DF37E0" w:rsidRPr="007D397E" w:rsidRDefault="00DF37E0" w:rsidP="00DF37E0">
      <w:pPr>
        <w:pStyle w:val="Default"/>
        <w:ind w:left="1304"/>
        <w:rPr>
          <w:rFonts w:asciiTheme="minorHAnsi" w:hAnsiTheme="minorHAnsi" w:cstheme="minorHAnsi"/>
          <w:color w:val="auto"/>
          <w:sz w:val="20"/>
          <w:szCs w:val="20"/>
        </w:rPr>
      </w:pPr>
      <w:r w:rsidRPr="007D397E">
        <w:rPr>
          <w:rFonts w:asciiTheme="minorHAnsi" w:hAnsiTheme="minorHAnsi" w:cstheme="minorHAnsi"/>
          <w:color w:val="auto"/>
          <w:sz w:val="20"/>
          <w:szCs w:val="20"/>
        </w:rPr>
        <w:t xml:space="preserve">edustajanaan: </w:t>
      </w:r>
      <w:r w:rsidRPr="007D397E">
        <w:rPr>
          <w:rFonts w:asciiTheme="minorHAnsi" w:hAnsiTheme="minorHAnsi" w:cstheme="minorHAnsi"/>
          <w:color w:val="auto"/>
          <w:sz w:val="20"/>
          <w:szCs w:val="20"/>
        </w:rPr>
        <w:tab/>
      </w:r>
      <w:r w:rsidRPr="007D397E">
        <w:rPr>
          <w:rFonts w:asciiTheme="minorHAnsi" w:hAnsiTheme="minorHAnsi" w:cstheme="minorHAnsi"/>
          <w:color w:val="auto"/>
          <w:sz w:val="20"/>
          <w:szCs w:val="20"/>
        </w:rPr>
        <w:tab/>
      </w:r>
      <w:r w:rsidRPr="007D397E">
        <w:rPr>
          <w:rFonts w:asciiTheme="minorHAnsi" w:hAnsiTheme="minorHAnsi" w:cstheme="minorHAnsi"/>
          <w:color w:val="auto"/>
          <w:sz w:val="20"/>
          <w:szCs w:val="20"/>
        </w:rPr>
        <w:tab/>
        <w:t xml:space="preserve"> </w:t>
      </w:r>
    </w:p>
    <w:p w14:paraId="0A862EEE" w14:textId="77777777" w:rsidR="00DF37E0" w:rsidRPr="007D397E" w:rsidRDefault="00DF37E0" w:rsidP="00DF37E0">
      <w:pPr>
        <w:rPr>
          <w:rFonts w:asciiTheme="minorHAnsi" w:hAnsiTheme="minorHAnsi"/>
          <w:sz w:val="20"/>
          <w:szCs w:val="20"/>
        </w:rPr>
      </w:pPr>
      <w:r w:rsidRPr="007D397E">
        <w:rPr>
          <w:rFonts w:asciiTheme="minorHAnsi" w:hAnsiTheme="minorHAnsi"/>
          <w:sz w:val="20"/>
          <w:szCs w:val="20"/>
        </w:rPr>
        <w:tab/>
        <w:t>Pohjois-Savon sairaanhoitopiirin kuntayhtymä</w:t>
      </w:r>
      <w:r w:rsidRPr="007D397E">
        <w:rPr>
          <w:rFonts w:asciiTheme="minorHAnsi" w:hAnsiTheme="minorHAnsi"/>
          <w:sz w:val="20"/>
          <w:szCs w:val="20"/>
        </w:rPr>
        <w:tab/>
        <w:t>4847</w:t>
      </w:r>
    </w:p>
    <w:p w14:paraId="58C30A58" w14:textId="2AD7B36D" w:rsidR="0084284C" w:rsidRPr="007D397E" w:rsidRDefault="00DF37E0" w:rsidP="00DF37E0">
      <w:pPr>
        <w:rPr>
          <w:rFonts w:asciiTheme="minorHAnsi" w:hAnsiTheme="minorHAnsi"/>
          <w:sz w:val="20"/>
          <w:szCs w:val="20"/>
        </w:rPr>
      </w:pPr>
      <w:r w:rsidRPr="007D397E">
        <w:rPr>
          <w:rFonts w:asciiTheme="minorHAnsi" w:hAnsiTheme="minorHAnsi"/>
          <w:sz w:val="20"/>
          <w:szCs w:val="20"/>
        </w:rPr>
        <w:tab/>
        <w:t xml:space="preserve">edustajanaan: </w:t>
      </w:r>
    </w:p>
    <w:p w14:paraId="4D70C06A" w14:textId="77777777" w:rsidR="0084284C" w:rsidRPr="007D397E" w:rsidRDefault="0084284C" w:rsidP="00DF37E0">
      <w:pPr>
        <w:rPr>
          <w:rFonts w:asciiTheme="minorHAnsi" w:hAnsiTheme="minorHAnsi"/>
          <w:sz w:val="20"/>
          <w:szCs w:val="20"/>
        </w:rPr>
      </w:pPr>
      <w:r w:rsidRPr="007D397E">
        <w:rPr>
          <w:rFonts w:asciiTheme="minorHAnsi" w:hAnsiTheme="minorHAnsi"/>
          <w:sz w:val="20"/>
          <w:szCs w:val="20"/>
        </w:rPr>
        <w:tab/>
        <w:t>Ylä-Savon SOTE kuntayhtymä</w:t>
      </w:r>
      <w:r w:rsidRPr="007D397E">
        <w:rPr>
          <w:rFonts w:asciiTheme="minorHAnsi" w:hAnsiTheme="minorHAnsi"/>
          <w:sz w:val="20"/>
          <w:szCs w:val="20"/>
        </w:rPr>
        <w:tab/>
      </w:r>
      <w:r w:rsidRPr="007D397E">
        <w:rPr>
          <w:rFonts w:asciiTheme="minorHAnsi" w:hAnsiTheme="minorHAnsi"/>
          <w:sz w:val="20"/>
          <w:szCs w:val="20"/>
        </w:rPr>
        <w:tab/>
        <w:t>10</w:t>
      </w:r>
    </w:p>
    <w:p w14:paraId="7992724E" w14:textId="77777777" w:rsidR="00DF37E0" w:rsidRPr="007D397E" w:rsidRDefault="0084284C" w:rsidP="00DF37E0">
      <w:pPr>
        <w:rPr>
          <w:rFonts w:asciiTheme="minorHAnsi" w:hAnsiTheme="minorHAnsi"/>
          <w:sz w:val="20"/>
          <w:szCs w:val="20"/>
        </w:rPr>
      </w:pPr>
      <w:r w:rsidRPr="007D397E">
        <w:rPr>
          <w:rFonts w:asciiTheme="minorHAnsi" w:hAnsiTheme="minorHAnsi"/>
          <w:sz w:val="20"/>
          <w:szCs w:val="20"/>
        </w:rPr>
        <w:tab/>
        <w:t>edustajanaan:</w:t>
      </w:r>
      <w:r w:rsidR="00DF37E0" w:rsidRPr="007D397E">
        <w:rPr>
          <w:rFonts w:asciiTheme="minorHAnsi" w:hAnsiTheme="minorHAnsi"/>
          <w:sz w:val="20"/>
          <w:szCs w:val="20"/>
        </w:rPr>
        <w:tab/>
      </w:r>
    </w:p>
    <w:p w14:paraId="02380556" w14:textId="6F7193C6" w:rsidR="0084284C" w:rsidRPr="007D397E" w:rsidRDefault="006577AB" w:rsidP="0084284C">
      <w:pPr>
        <w:ind w:left="1304"/>
        <w:rPr>
          <w:rFonts w:asciiTheme="minorHAnsi" w:hAnsiTheme="minorHAnsi"/>
          <w:sz w:val="20"/>
          <w:szCs w:val="20"/>
        </w:rPr>
      </w:pPr>
      <w:r>
        <w:rPr>
          <w:rFonts w:asciiTheme="minorHAnsi" w:hAnsiTheme="minorHAnsi"/>
          <w:sz w:val="20"/>
          <w:szCs w:val="20"/>
        </w:rPr>
        <w:t xml:space="preserve">Itä-Suomen </w:t>
      </w:r>
      <w:proofErr w:type="spellStart"/>
      <w:proofErr w:type="gramStart"/>
      <w:r>
        <w:rPr>
          <w:rFonts w:asciiTheme="minorHAnsi" w:hAnsiTheme="minorHAnsi"/>
          <w:sz w:val="20"/>
          <w:szCs w:val="20"/>
        </w:rPr>
        <w:t>lab.keskuksenllky</w:t>
      </w:r>
      <w:proofErr w:type="spellEnd"/>
      <w:proofErr w:type="gramEnd"/>
      <w:r>
        <w:rPr>
          <w:rFonts w:asciiTheme="minorHAnsi" w:hAnsiTheme="minorHAnsi"/>
          <w:sz w:val="20"/>
          <w:szCs w:val="20"/>
        </w:rPr>
        <w:t xml:space="preserve">, </w:t>
      </w:r>
      <w:r w:rsidR="0084284C" w:rsidRPr="007D397E">
        <w:rPr>
          <w:rFonts w:asciiTheme="minorHAnsi" w:hAnsiTheme="minorHAnsi"/>
          <w:sz w:val="20"/>
          <w:szCs w:val="20"/>
        </w:rPr>
        <w:t>ISLAB</w:t>
      </w:r>
      <w:r w:rsidR="0084284C" w:rsidRPr="007D397E">
        <w:rPr>
          <w:rFonts w:asciiTheme="minorHAnsi" w:hAnsiTheme="minorHAnsi"/>
          <w:sz w:val="20"/>
          <w:szCs w:val="20"/>
        </w:rPr>
        <w:tab/>
      </w:r>
      <w:r w:rsidR="0084284C" w:rsidRPr="007D397E">
        <w:rPr>
          <w:rFonts w:asciiTheme="minorHAnsi" w:hAnsiTheme="minorHAnsi"/>
          <w:sz w:val="20"/>
          <w:szCs w:val="20"/>
        </w:rPr>
        <w:tab/>
        <w:t>8</w:t>
      </w:r>
    </w:p>
    <w:p w14:paraId="3A317668" w14:textId="3F949DC7" w:rsidR="0084284C" w:rsidRPr="007D397E" w:rsidRDefault="0084284C" w:rsidP="0084284C">
      <w:pPr>
        <w:ind w:left="1304"/>
        <w:rPr>
          <w:rFonts w:asciiTheme="minorHAnsi" w:hAnsiTheme="minorHAnsi"/>
          <w:sz w:val="20"/>
          <w:szCs w:val="20"/>
        </w:rPr>
      </w:pPr>
      <w:r w:rsidRPr="007D397E">
        <w:rPr>
          <w:rFonts w:asciiTheme="minorHAnsi" w:hAnsiTheme="minorHAnsi"/>
          <w:sz w:val="20"/>
          <w:szCs w:val="20"/>
        </w:rPr>
        <w:t xml:space="preserve">edustajanaan: </w:t>
      </w:r>
    </w:p>
    <w:p w14:paraId="1698362C" w14:textId="67EC05AC" w:rsidR="0084284C" w:rsidRPr="007D397E" w:rsidRDefault="006577AB" w:rsidP="0084284C">
      <w:pPr>
        <w:ind w:left="1304"/>
        <w:rPr>
          <w:rFonts w:asciiTheme="minorHAnsi" w:hAnsiTheme="minorHAnsi"/>
          <w:sz w:val="20"/>
          <w:szCs w:val="20"/>
        </w:rPr>
      </w:pPr>
      <w:r>
        <w:rPr>
          <w:rFonts w:asciiTheme="minorHAnsi" w:hAnsiTheme="minorHAnsi"/>
          <w:sz w:val="20"/>
          <w:szCs w:val="20"/>
        </w:rPr>
        <w:t>Siilinjärven kunta</w:t>
      </w:r>
      <w:r w:rsidR="0084284C" w:rsidRPr="007D397E">
        <w:rPr>
          <w:rFonts w:asciiTheme="minorHAnsi" w:hAnsiTheme="minorHAnsi"/>
          <w:sz w:val="20"/>
          <w:szCs w:val="20"/>
        </w:rPr>
        <w:tab/>
      </w:r>
      <w:r w:rsidR="0084284C" w:rsidRPr="007D397E">
        <w:rPr>
          <w:rFonts w:asciiTheme="minorHAnsi" w:hAnsiTheme="minorHAnsi"/>
          <w:sz w:val="20"/>
          <w:szCs w:val="20"/>
        </w:rPr>
        <w:tab/>
      </w:r>
      <w:r w:rsidR="0084284C" w:rsidRPr="007D397E">
        <w:rPr>
          <w:rFonts w:asciiTheme="minorHAnsi" w:hAnsiTheme="minorHAnsi"/>
          <w:sz w:val="20"/>
          <w:szCs w:val="20"/>
        </w:rPr>
        <w:tab/>
        <w:t>4</w:t>
      </w:r>
    </w:p>
    <w:p w14:paraId="6862FDEA" w14:textId="77777777" w:rsidR="0084284C" w:rsidRPr="007D397E" w:rsidRDefault="0084284C" w:rsidP="0084284C">
      <w:pPr>
        <w:ind w:left="1304"/>
        <w:rPr>
          <w:rFonts w:asciiTheme="minorHAnsi" w:hAnsiTheme="minorHAnsi"/>
          <w:sz w:val="20"/>
          <w:szCs w:val="20"/>
        </w:rPr>
      </w:pPr>
      <w:r w:rsidRPr="007D397E">
        <w:rPr>
          <w:rFonts w:asciiTheme="minorHAnsi" w:hAnsiTheme="minorHAnsi"/>
          <w:sz w:val="20"/>
          <w:szCs w:val="20"/>
        </w:rPr>
        <w:t>edustajanaan:</w:t>
      </w:r>
    </w:p>
    <w:p w14:paraId="38B3E23C" w14:textId="57C07F25" w:rsidR="0084284C" w:rsidRPr="007D397E" w:rsidRDefault="006577AB" w:rsidP="0084284C">
      <w:pPr>
        <w:ind w:left="1304"/>
        <w:rPr>
          <w:rFonts w:asciiTheme="minorHAnsi" w:hAnsiTheme="minorHAnsi"/>
          <w:sz w:val="20"/>
          <w:szCs w:val="20"/>
        </w:rPr>
      </w:pPr>
      <w:r>
        <w:rPr>
          <w:rFonts w:asciiTheme="minorHAnsi" w:hAnsiTheme="minorHAnsi"/>
          <w:sz w:val="20"/>
          <w:szCs w:val="20"/>
        </w:rPr>
        <w:t>Kiinteistö-KYS Oy</w:t>
      </w:r>
      <w:r w:rsidR="0084284C" w:rsidRPr="007D397E">
        <w:rPr>
          <w:rFonts w:asciiTheme="minorHAnsi" w:hAnsiTheme="minorHAnsi"/>
          <w:sz w:val="20"/>
          <w:szCs w:val="20"/>
        </w:rPr>
        <w:tab/>
      </w:r>
      <w:r w:rsidR="0084284C" w:rsidRPr="007D397E">
        <w:rPr>
          <w:rFonts w:asciiTheme="minorHAnsi" w:hAnsiTheme="minorHAnsi"/>
          <w:sz w:val="20"/>
          <w:szCs w:val="20"/>
        </w:rPr>
        <w:tab/>
      </w:r>
      <w:r w:rsidR="0084284C" w:rsidRPr="007D397E">
        <w:rPr>
          <w:rFonts w:asciiTheme="minorHAnsi" w:hAnsiTheme="minorHAnsi"/>
          <w:sz w:val="20"/>
          <w:szCs w:val="20"/>
        </w:rPr>
        <w:tab/>
        <w:t>4</w:t>
      </w:r>
    </w:p>
    <w:p w14:paraId="67FAE4AC" w14:textId="54D2ED42" w:rsidR="0084284C" w:rsidRPr="007D397E" w:rsidRDefault="0084284C" w:rsidP="0084284C">
      <w:pPr>
        <w:ind w:left="1304"/>
        <w:rPr>
          <w:rFonts w:asciiTheme="minorHAnsi" w:hAnsiTheme="minorHAnsi"/>
          <w:sz w:val="20"/>
          <w:szCs w:val="20"/>
        </w:rPr>
      </w:pPr>
      <w:r w:rsidRPr="007D397E">
        <w:rPr>
          <w:rFonts w:asciiTheme="minorHAnsi" w:hAnsiTheme="minorHAnsi"/>
          <w:sz w:val="20"/>
          <w:szCs w:val="20"/>
        </w:rPr>
        <w:t xml:space="preserve">edustajanaan: </w:t>
      </w:r>
    </w:p>
    <w:p w14:paraId="6AB25980"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Sisä-Savon terveydenhuollon kuntayhtymä</w:t>
      </w:r>
      <w:r w:rsidRPr="007D397E">
        <w:rPr>
          <w:rFonts w:asciiTheme="minorHAnsi" w:hAnsiTheme="minorHAnsi"/>
          <w:sz w:val="20"/>
          <w:szCs w:val="20"/>
        </w:rPr>
        <w:tab/>
      </w:r>
      <w:r w:rsidRPr="007D397E">
        <w:rPr>
          <w:rFonts w:asciiTheme="minorHAnsi" w:hAnsiTheme="minorHAnsi"/>
          <w:sz w:val="20"/>
          <w:szCs w:val="20"/>
        </w:rPr>
        <w:tab/>
        <w:t>3</w:t>
      </w:r>
    </w:p>
    <w:p w14:paraId="572069DA"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edustajanaan:</w:t>
      </w:r>
      <w:r w:rsidRPr="007D397E">
        <w:rPr>
          <w:rFonts w:asciiTheme="minorHAnsi" w:hAnsiTheme="minorHAnsi"/>
          <w:sz w:val="20"/>
          <w:szCs w:val="20"/>
        </w:rPr>
        <w:tab/>
      </w:r>
      <w:r w:rsidRPr="007D397E">
        <w:rPr>
          <w:rFonts w:asciiTheme="minorHAnsi" w:hAnsiTheme="minorHAnsi"/>
          <w:sz w:val="20"/>
          <w:szCs w:val="20"/>
        </w:rPr>
        <w:tab/>
      </w:r>
    </w:p>
    <w:p w14:paraId="1F238243" w14:textId="1B84360F" w:rsidR="0084284C" w:rsidRPr="007D397E" w:rsidRDefault="0084284C" w:rsidP="0084284C">
      <w:pPr>
        <w:ind w:left="1304"/>
        <w:rPr>
          <w:rFonts w:asciiTheme="minorHAnsi" w:hAnsiTheme="minorHAnsi"/>
          <w:sz w:val="20"/>
          <w:szCs w:val="20"/>
        </w:rPr>
      </w:pPr>
      <w:r w:rsidRPr="007D397E">
        <w:rPr>
          <w:rFonts w:asciiTheme="minorHAnsi" w:hAnsiTheme="minorHAnsi"/>
          <w:sz w:val="20"/>
          <w:szCs w:val="20"/>
        </w:rPr>
        <w:t>Pieksämäen kaupunki</w:t>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t>3</w:t>
      </w:r>
    </w:p>
    <w:p w14:paraId="30490DC5" w14:textId="0EDA92A0" w:rsidR="0084284C" w:rsidRDefault="0084284C" w:rsidP="0084284C">
      <w:pPr>
        <w:ind w:left="1304"/>
        <w:rPr>
          <w:rFonts w:asciiTheme="minorHAnsi" w:hAnsiTheme="minorHAnsi"/>
          <w:sz w:val="20"/>
          <w:szCs w:val="20"/>
        </w:rPr>
      </w:pPr>
      <w:r w:rsidRPr="007D397E">
        <w:rPr>
          <w:rFonts w:asciiTheme="minorHAnsi" w:hAnsiTheme="minorHAnsi"/>
          <w:sz w:val="20"/>
          <w:szCs w:val="20"/>
        </w:rPr>
        <w:t>edustajanaan:</w:t>
      </w:r>
      <w:r w:rsidRPr="007D397E">
        <w:rPr>
          <w:rFonts w:asciiTheme="minorHAnsi" w:hAnsiTheme="minorHAnsi"/>
          <w:sz w:val="20"/>
          <w:szCs w:val="20"/>
        </w:rPr>
        <w:tab/>
      </w:r>
    </w:p>
    <w:p w14:paraId="3CB21198" w14:textId="593C2C6A" w:rsidR="006A6997" w:rsidRDefault="006A6997" w:rsidP="0084284C">
      <w:pPr>
        <w:ind w:left="1304"/>
        <w:rPr>
          <w:rFonts w:asciiTheme="minorHAnsi" w:hAnsiTheme="minorHAnsi"/>
          <w:sz w:val="20"/>
          <w:szCs w:val="20"/>
        </w:rPr>
      </w:pPr>
      <w:r>
        <w:rPr>
          <w:rFonts w:asciiTheme="minorHAnsi" w:hAnsiTheme="minorHAnsi"/>
          <w:sz w:val="20"/>
          <w:szCs w:val="20"/>
        </w:rPr>
        <w:t xml:space="preserve">Sakupe Oy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w:t>
      </w:r>
    </w:p>
    <w:p w14:paraId="7480C6A8" w14:textId="40E40126" w:rsidR="006A6997" w:rsidRDefault="006A6997" w:rsidP="0084284C">
      <w:pPr>
        <w:ind w:left="1304"/>
        <w:rPr>
          <w:rFonts w:asciiTheme="minorHAnsi" w:hAnsiTheme="minorHAnsi"/>
          <w:sz w:val="20"/>
          <w:szCs w:val="20"/>
        </w:rPr>
      </w:pPr>
      <w:r>
        <w:rPr>
          <w:rFonts w:asciiTheme="minorHAnsi" w:hAnsiTheme="minorHAnsi"/>
          <w:sz w:val="20"/>
          <w:szCs w:val="20"/>
        </w:rPr>
        <w:t xml:space="preserve">edustajanaan: </w:t>
      </w:r>
    </w:p>
    <w:p w14:paraId="7237B1FA" w14:textId="78826037" w:rsidR="006577AB" w:rsidRDefault="006577AB" w:rsidP="0084284C">
      <w:pPr>
        <w:ind w:left="1304"/>
        <w:rPr>
          <w:rFonts w:asciiTheme="minorHAnsi" w:hAnsiTheme="minorHAnsi"/>
          <w:sz w:val="20"/>
          <w:szCs w:val="20"/>
        </w:rPr>
      </w:pPr>
      <w:r>
        <w:rPr>
          <w:rFonts w:asciiTheme="minorHAnsi" w:hAnsiTheme="minorHAnsi"/>
          <w:sz w:val="20"/>
          <w:szCs w:val="20"/>
        </w:rPr>
        <w:t>Mestar Kuopio Oy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w:t>
      </w:r>
    </w:p>
    <w:p w14:paraId="1B01DBEB" w14:textId="3B6250FB" w:rsidR="006577AB" w:rsidRPr="007D397E" w:rsidRDefault="006577AB" w:rsidP="0084284C">
      <w:pPr>
        <w:ind w:left="1304"/>
        <w:rPr>
          <w:rFonts w:asciiTheme="minorHAnsi" w:hAnsiTheme="minorHAnsi"/>
          <w:sz w:val="20"/>
          <w:szCs w:val="20"/>
        </w:rPr>
      </w:pPr>
      <w:r>
        <w:rPr>
          <w:rFonts w:asciiTheme="minorHAnsi" w:hAnsiTheme="minorHAnsi"/>
          <w:sz w:val="20"/>
          <w:szCs w:val="20"/>
        </w:rPr>
        <w:t>edustajanaan:</w:t>
      </w:r>
      <w:r>
        <w:rPr>
          <w:rFonts w:asciiTheme="minorHAnsi" w:hAnsiTheme="minorHAnsi"/>
          <w:sz w:val="20"/>
          <w:szCs w:val="20"/>
        </w:rPr>
        <w:tab/>
      </w:r>
    </w:p>
    <w:p w14:paraId="4EDA9003" w14:textId="77777777" w:rsidR="006577AB" w:rsidRPr="007D397E" w:rsidRDefault="006577AB" w:rsidP="006577AB">
      <w:pPr>
        <w:ind w:firstLine="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Ylä-Savon koulutuskuntayhtymä</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2</w:t>
      </w:r>
    </w:p>
    <w:p w14:paraId="31D39609" w14:textId="77777777" w:rsidR="006577AB" w:rsidRPr="007D397E" w:rsidRDefault="006577AB" w:rsidP="006577AB">
      <w:pPr>
        <w:ind w:firstLine="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edustajanaan:</w:t>
      </w:r>
    </w:p>
    <w:p w14:paraId="5E0BD404" w14:textId="2E4D193C" w:rsidR="006577AB"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Pohjois-Karjalan sosiaali- ja terveyspalvelujen</w:t>
      </w:r>
      <w:r>
        <w:rPr>
          <w:rFonts w:asciiTheme="minorHAnsi" w:eastAsia="Times New Roman" w:hAnsiTheme="minorHAnsi"/>
          <w:color w:val="000000"/>
          <w:sz w:val="20"/>
          <w:szCs w:val="20"/>
          <w:lang w:eastAsia="fi-FI"/>
        </w:rPr>
        <w:t xml:space="preserve"> </w:t>
      </w:r>
      <w:r>
        <w:rPr>
          <w:rFonts w:asciiTheme="minorHAnsi" w:eastAsia="Times New Roman" w:hAnsiTheme="minorHAnsi"/>
          <w:color w:val="000000"/>
          <w:sz w:val="20"/>
          <w:szCs w:val="20"/>
          <w:lang w:eastAsia="fi-FI"/>
        </w:rPr>
        <w:tab/>
        <w:t>2</w:t>
      </w:r>
    </w:p>
    <w:p w14:paraId="752DC90D" w14:textId="5ECDF1A8"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kuntayhtymä</w:t>
      </w:r>
      <w:r>
        <w:rPr>
          <w:rFonts w:asciiTheme="minorHAnsi" w:eastAsia="Times New Roman" w:hAnsiTheme="minorHAnsi"/>
          <w:color w:val="000000"/>
          <w:sz w:val="20"/>
          <w:szCs w:val="20"/>
          <w:lang w:eastAsia="fi-FI"/>
        </w:rPr>
        <w:t xml:space="preserve"> </w:t>
      </w:r>
      <w:r w:rsidRPr="007D397E">
        <w:rPr>
          <w:rFonts w:asciiTheme="minorHAnsi" w:hAnsiTheme="minorHAnsi"/>
          <w:sz w:val="20"/>
          <w:szCs w:val="20"/>
        </w:rPr>
        <w:t>edustajanaan:</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p>
    <w:p w14:paraId="59F30D69" w14:textId="77777777" w:rsidR="006577AB" w:rsidRPr="007D397E" w:rsidRDefault="006577AB" w:rsidP="006577AB">
      <w:pPr>
        <w:ind w:firstLine="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Etelä-Savon sosiaali- ja terveyspalvelujen kuntayhtymä</w:t>
      </w:r>
      <w:r w:rsidRPr="007D397E">
        <w:rPr>
          <w:rFonts w:asciiTheme="minorHAnsi" w:eastAsia="Times New Roman" w:hAnsiTheme="minorHAnsi"/>
          <w:color w:val="000000"/>
          <w:sz w:val="20"/>
          <w:szCs w:val="20"/>
          <w:lang w:eastAsia="fi-FI"/>
        </w:rPr>
        <w:tab/>
        <w:t>2</w:t>
      </w:r>
    </w:p>
    <w:p w14:paraId="5C565FC4" w14:textId="77777777" w:rsidR="006577AB" w:rsidRPr="007D397E" w:rsidRDefault="006577AB" w:rsidP="006577AB">
      <w:pPr>
        <w:ind w:firstLine="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p>
    <w:p w14:paraId="1C64305F"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Keski-Suomen sairaanhoitopiirin kuntayhtymä</w:t>
      </w:r>
      <w:r w:rsidRPr="007D397E">
        <w:rPr>
          <w:rFonts w:asciiTheme="minorHAnsi" w:eastAsia="Times New Roman" w:hAnsiTheme="minorHAnsi"/>
          <w:color w:val="000000"/>
          <w:sz w:val="20"/>
          <w:szCs w:val="20"/>
          <w:lang w:eastAsia="fi-FI"/>
        </w:rPr>
        <w:tab/>
        <w:t>2</w:t>
      </w:r>
    </w:p>
    <w:p w14:paraId="4AA0727F"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p>
    <w:p w14:paraId="3E7525A0" w14:textId="77777777" w:rsidR="006577AB" w:rsidRPr="007D397E" w:rsidRDefault="006577AB" w:rsidP="006577AB">
      <w:pPr>
        <w:ind w:firstLine="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Itä-Savon sairaanhoitopiirin kuntayhtymä</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2</w:t>
      </w:r>
    </w:p>
    <w:p w14:paraId="2F314364" w14:textId="77777777" w:rsidR="006577AB" w:rsidRPr="007D397E" w:rsidRDefault="006577AB" w:rsidP="006577AB">
      <w:pPr>
        <w:ind w:firstLine="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p>
    <w:p w14:paraId="6656F82A" w14:textId="77777777" w:rsidR="006577AB" w:rsidRPr="007D397E" w:rsidRDefault="006577AB" w:rsidP="006577AB">
      <w:pPr>
        <w:ind w:left="1304"/>
        <w:rPr>
          <w:rFonts w:asciiTheme="minorHAnsi" w:hAnsiTheme="minorHAnsi"/>
          <w:sz w:val="20"/>
          <w:szCs w:val="20"/>
        </w:rPr>
      </w:pPr>
      <w:r w:rsidRPr="007D397E">
        <w:rPr>
          <w:rFonts w:asciiTheme="minorHAnsi" w:eastAsia="Times New Roman" w:hAnsiTheme="minorHAnsi"/>
          <w:color w:val="000000"/>
          <w:sz w:val="20"/>
          <w:szCs w:val="20"/>
          <w:lang w:eastAsia="fi-FI"/>
        </w:rPr>
        <w:t>Kuopion Vesi Oy</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2</w:t>
      </w:r>
    </w:p>
    <w:p w14:paraId="317B52AD"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edustajanaan:</w:t>
      </w:r>
    </w:p>
    <w:p w14:paraId="52C62F7C"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Suonenjoen kaupunki</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2</w:t>
      </w:r>
    </w:p>
    <w:p w14:paraId="18188962"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r w:rsidRPr="007D397E">
        <w:rPr>
          <w:rFonts w:asciiTheme="minorHAnsi" w:eastAsia="Times New Roman" w:hAnsiTheme="minorHAnsi"/>
          <w:color w:val="000000"/>
          <w:sz w:val="20"/>
          <w:szCs w:val="20"/>
          <w:lang w:eastAsia="fi-FI"/>
        </w:rPr>
        <w:tab/>
      </w:r>
    </w:p>
    <w:p w14:paraId="7009714F"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 xml:space="preserve">Kiinteistö Oy </w:t>
      </w:r>
      <w:proofErr w:type="spellStart"/>
      <w:r w:rsidRPr="007D397E">
        <w:rPr>
          <w:rFonts w:asciiTheme="minorHAnsi" w:eastAsia="Times New Roman" w:hAnsiTheme="minorHAnsi"/>
          <w:color w:val="000000"/>
          <w:sz w:val="20"/>
          <w:szCs w:val="20"/>
          <w:lang w:eastAsia="fi-FI"/>
        </w:rPr>
        <w:t>Mustinlampi</w:t>
      </w:r>
      <w:proofErr w:type="spellEnd"/>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2</w:t>
      </w:r>
    </w:p>
    <w:p w14:paraId="354CDD4F"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r w:rsidRPr="007D397E">
        <w:rPr>
          <w:rFonts w:asciiTheme="minorHAnsi" w:hAnsiTheme="minorHAnsi"/>
          <w:sz w:val="20"/>
          <w:szCs w:val="20"/>
        </w:rPr>
        <w:tab/>
      </w:r>
    </w:p>
    <w:p w14:paraId="6A29FF28"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lastRenderedPageBreak/>
        <w:t>Savon koulutuskuntayhtymä</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2</w:t>
      </w:r>
    </w:p>
    <w:p w14:paraId="682E9704" w14:textId="77777777" w:rsidR="006577AB" w:rsidRPr="007D397E" w:rsidRDefault="006577AB" w:rsidP="006577AB">
      <w:pPr>
        <w:ind w:firstLine="1304"/>
        <w:rPr>
          <w:rFonts w:asciiTheme="minorHAnsi" w:hAnsiTheme="minorHAnsi"/>
          <w:sz w:val="20"/>
          <w:szCs w:val="20"/>
        </w:rPr>
      </w:pPr>
      <w:r w:rsidRPr="007D397E">
        <w:rPr>
          <w:rFonts w:asciiTheme="minorHAnsi" w:hAnsiTheme="minorHAnsi"/>
          <w:sz w:val="20"/>
          <w:szCs w:val="20"/>
        </w:rPr>
        <w:t xml:space="preserve">edustajanaan: </w:t>
      </w:r>
    </w:p>
    <w:p w14:paraId="1CD0263F" w14:textId="51DE3D97" w:rsidR="0084284C" w:rsidRPr="007D397E" w:rsidRDefault="0084284C" w:rsidP="0084284C">
      <w:pPr>
        <w:ind w:left="1304"/>
        <w:rPr>
          <w:rFonts w:asciiTheme="minorHAnsi" w:hAnsiTheme="minorHAnsi"/>
          <w:sz w:val="20"/>
          <w:szCs w:val="20"/>
        </w:rPr>
      </w:pPr>
      <w:r w:rsidRPr="007D397E">
        <w:rPr>
          <w:rFonts w:asciiTheme="minorHAnsi" w:hAnsiTheme="minorHAnsi"/>
          <w:sz w:val="20"/>
          <w:szCs w:val="20"/>
        </w:rPr>
        <w:t xml:space="preserve">Kuopion Pysäköinti </w:t>
      </w:r>
      <w:r w:rsidR="006577AB">
        <w:rPr>
          <w:rFonts w:asciiTheme="minorHAnsi" w:hAnsiTheme="minorHAnsi"/>
          <w:sz w:val="20"/>
          <w:szCs w:val="20"/>
        </w:rPr>
        <w:t>O</w:t>
      </w:r>
      <w:r w:rsidRPr="007D397E">
        <w:rPr>
          <w:rFonts w:asciiTheme="minorHAnsi" w:hAnsiTheme="minorHAnsi"/>
          <w:sz w:val="20"/>
          <w:szCs w:val="20"/>
        </w:rPr>
        <w:t>y</w:t>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t>2</w:t>
      </w:r>
    </w:p>
    <w:p w14:paraId="7857F62E" w14:textId="77777777" w:rsidR="0084284C" w:rsidRPr="007D397E" w:rsidRDefault="0084284C" w:rsidP="0084284C">
      <w:pPr>
        <w:ind w:left="1304"/>
        <w:rPr>
          <w:rFonts w:asciiTheme="minorHAnsi" w:hAnsiTheme="minorHAnsi"/>
          <w:sz w:val="20"/>
          <w:szCs w:val="20"/>
        </w:rPr>
      </w:pPr>
      <w:r w:rsidRPr="007D397E">
        <w:rPr>
          <w:rFonts w:asciiTheme="minorHAnsi" w:hAnsiTheme="minorHAnsi"/>
          <w:sz w:val="20"/>
          <w:szCs w:val="20"/>
        </w:rPr>
        <w:t>edustajanaan:</w:t>
      </w:r>
    </w:p>
    <w:p w14:paraId="4DC82F1E" w14:textId="456067EC" w:rsidR="006577AB" w:rsidRDefault="006577AB" w:rsidP="00DF37E0">
      <w:pPr>
        <w:ind w:left="1304"/>
        <w:rPr>
          <w:rFonts w:asciiTheme="minorHAnsi" w:hAnsiTheme="minorHAnsi"/>
          <w:sz w:val="20"/>
          <w:szCs w:val="20"/>
        </w:rPr>
      </w:pPr>
      <w:r>
        <w:rPr>
          <w:rFonts w:asciiTheme="minorHAnsi" w:hAnsiTheme="minorHAnsi"/>
          <w:sz w:val="20"/>
          <w:szCs w:val="20"/>
        </w:rPr>
        <w:t xml:space="preserve">Lapinlahden kunta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w:t>
      </w:r>
    </w:p>
    <w:p w14:paraId="1E7F9936" w14:textId="766DACA4" w:rsidR="006577AB" w:rsidRDefault="006577AB" w:rsidP="00DF37E0">
      <w:pPr>
        <w:ind w:left="1304"/>
        <w:rPr>
          <w:rFonts w:asciiTheme="minorHAnsi" w:hAnsiTheme="minorHAnsi"/>
          <w:sz w:val="20"/>
          <w:szCs w:val="20"/>
        </w:rPr>
      </w:pPr>
      <w:r>
        <w:rPr>
          <w:rFonts w:asciiTheme="minorHAnsi" w:hAnsiTheme="minorHAnsi"/>
          <w:sz w:val="20"/>
          <w:szCs w:val="20"/>
        </w:rPr>
        <w:t xml:space="preserve">edustajanaan: </w:t>
      </w:r>
    </w:p>
    <w:p w14:paraId="004A3798"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Varkauden kaupunki</w:t>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t>1</w:t>
      </w:r>
    </w:p>
    <w:p w14:paraId="3A43856E"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p>
    <w:p w14:paraId="39C21984"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Vesannon kunta</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1</w:t>
      </w:r>
    </w:p>
    <w:p w14:paraId="7320AF6A" w14:textId="2D58CAE6" w:rsidR="006577AB" w:rsidRDefault="006577AB" w:rsidP="006577AB">
      <w:pPr>
        <w:ind w:left="1304"/>
        <w:rPr>
          <w:rFonts w:asciiTheme="minorHAnsi" w:hAnsiTheme="minorHAnsi"/>
          <w:sz w:val="20"/>
          <w:szCs w:val="20"/>
        </w:rPr>
      </w:pPr>
      <w:r w:rsidRPr="007D397E">
        <w:rPr>
          <w:rFonts w:asciiTheme="minorHAnsi" w:hAnsiTheme="minorHAnsi"/>
          <w:sz w:val="20"/>
          <w:szCs w:val="20"/>
        </w:rPr>
        <w:t>edustajanaan:</w:t>
      </w:r>
      <w:r>
        <w:rPr>
          <w:rFonts w:asciiTheme="minorHAnsi" w:hAnsiTheme="minorHAnsi"/>
          <w:sz w:val="20"/>
          <w:szCs w:val="20"/>
        </w:rPr>
        <w:t xml:space="preserve"> </w:t>
      </w:r>
    </w:p>
    <w:p w14:paraId="0460A502"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Tuusniemen kunta</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1</w:t>
      </w:r>
    </w:p>
    <w:p w14:paraId="0AA6E5D1"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 xml:space="preserve">edustajanaan: </w:t>
      </w:r>
    </w:p>
    <w:p w14:paraId="406CF2CC"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Vaalijalan kuntayhtymä</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1</w:t>
      </w:r>
    </w:p>
    <w:p w14:paraId="2EAB4611"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 xml:space="preserve">edustajanaan: </w:t>
      </w:r>
    </w:p>
    <w:p w14:paraId="1AC25670"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Leppävirran kunta</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1</w:t>
      </w:r>
    </w:p>
    <w:p w14:paraId="2C7AC4BB"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p>
    <w:p w14:paraId="4FA9DB29"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Rautalammin kunta</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1</w:t>
      </w:r>
    </w:p>
    <w:p w14:paraId="42498FC2"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edustajanaan:</w:t>
      </w:r>
    </w:p>
    <w:p w14:paraId="135855C0"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Pielaveden kunta</w:t>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t>1</w:t>
      </w:r>
    </w:p>
    <w:p w14:paraId="3EDE6025"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edustajanaan:</w:t>
      </w:r>
    </w:p>
    <w:p w14:paraId="615D0EC0"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eastAsia="Times New Roman" w:hAnsiTheme="minorHAnsi"/>
          <w:color w:val="000000"/>
          <w:sz w:val="20"/>
          <w:szCs w:val="20"/>
          <w:lang w:eastAsia="fi-FI"/>
        </w:rPr>
        <w:t>Niiralan Kulma Oy</w:t>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r>
      <w:r w:rsidRPr="007D397E">
        <w:rPr>
          <w:rFonts w:asciiTheme="minorHAnsi" w:eastAsia="Times New Roman" w:hAnsiTheme="minorHAnsi"/>
          <w:color w:val="000000"/>
          <w:sz w:val="20"/>
          <w:szCs w:val="20"/>
          <w:lang w:eastAsia="fi-FI"/>
        </w:rPr>
        <w:tab/>
        <w:t>1</w:t>
      </w:r>
    </w:p>
    <w:p w14:paraId="4A0BC433" w14:textId="77777777" w:rsidR="006577AB" w:rsidRPr="007D397E" w:rsidRDefault="006577AB" w:rsidP="006577AB">
      <w:pPr>
        <w:ind w:left="1304"/>
        <w:rPr>
          <w:rFonts w:asciiTheme="minorHAnsi" w:eastAsia="Times New Roman" w:hAnsiTheme="minorHAnsi"/>
          <w:color w:val="000000"/>
          <w:sz w:val="20"/>
          <w:szCs w:val="20"/>
          <w:lang w:eastAsia="fi-FI"/>
        </w:rPr>
      </w:pPr>
      <w:r w:rsidRPr="007D397E">
        <w:rPr>
          <w:rFonts w:asciiTheme="minorHAnsi" w:hAnsiTheme="minorHAnsi"/>
          <w:sz w:val="20"/>
          <w:szCs w:val="20"/>
        </w:rPr>
        <w:t xml:space="preserve">edustajanaan: </w:t>
      </w:r>
    </w:p>
    <w:p w14:paraId="7CD75CED"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Savonia-ammattikorkeakoulu Oy</w:t>
      </w:r>
      <w:r w:rsidRPr="007D397E">
        <w:rPr>
          <w:rFonts w:asciiTheme="minorHAnsi" w:hAnsiTheme="minorHAnsi"/>
          <w:sz w:val="20"/>
          <w:szCs w:val="20"/>
        </w:rPr>
        <w:tab/>
      </w:r>
      <w:r w:rsidRPr="007D397E">
        <w:rPr>
          <w:rFonts w:asciiTheme="minorHAnsi" w:hAnsiTheme="minorHAnsi"/>
          <w:sz w:val="20"/>
          <w:szCs w:val="20"/>
        </w:rPr>
        <w:tab/>
        <w:t>1</w:t>
      </w:r>
    </w:p>
    <w:p w14:paraId="426C9892" w14:textId="56C3D22F" w:rsidR="006577AB" w:rsidRDefault="006577AB" w:rsidP="006577AB">
      <w:pPr>
        <w:ind w:left="1304"/>
        <w:rPr>
          <w:rFonts w:asciiTheme="minorHAnsi" w:hAnsiTheme="minorHAnsi"/>
          <w:sz w:val="20"/>
          <w:szCs w:val="20"/>
        </w:rPr>
      </w:pPr>
      <w:r w:rsidRPr="007D397E">
        <w:rPr>
          <w:rFonts w:asciiTheme="minorHAnsi" w:hAnsiTheme="minorHAnsi"/>
          <w:sz w:val="20"/>
          <w:szCs w:val="20"/>
        </w:rPr>
        <w:t>edustajanaan:</w:t>
      </w:r>
    </w:p>
    <w:p w14:paraId="58BAE3A1" w14:textId="77777777" w:rsidR="006577AB" w:rsidRPr="007D397E" w:rsidRDefault="006577AB" w:rsidP="006577AB">
      <w:pPr>
        <w:ind w:left="1304"/>
        <w:rPr>
          <w:rFonts w:asciiTheme="minorHAnsi" w:hAnsiTheme="minorHAnsi"/>
          <w:sz w:val="20"/>
          <w:szCs w:val="20"/>
        </w:rPr>
      </w:pPr>
      <w:r w:rsidRPr="007D397E">
        <w:rPr>
          <w:rFonts w:asciiTheme="minorHAnsi" w:hAnsiTheme="minorHAnsi"/>
          <w:sz w:val="20"/>
          <w:szCs w:val="20"/>
        </w:rPr>
        <w:t>Istekki Oy</w:t>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t>1</w:t>
      </w:r>
    </w:p>
    <w:p w14:paraId="316343BF" w14:textId="14BB7381" w:rsidR="006577AB" w:rsidRDefault="006577AB" w:rsidP="006577AB">
      <w:pPr>
        <w:ind w:left="1304"/>
        <w:rPr>
          <w:rFonts w:asciiTheme="minorHAnsi" w:hAnsiTheme="minorHAnsi"/>
          <w:sz w:val="20"/>
          <w:szCs w:val="20"/>
        </w:rPr>
      </w:pPr>
      <w:r w:rsidRPr="007D397E">
        <w:rPr>
          <w:rFonts w:asciiTheme="minorHAnsi" w:hAnsiTheme="minorHAnsi"/>
          <w:sz w:val="20"/>
          <w:szCs w:val="20"/>
        </w:rPr>
        <w:t>edustajanaan:</w:t>
      </w:r>
      <w:r w:rsidRPr="007D397E">
        <w:rPr>
          <w:rFonts w:asciiTheme="minorHAnsi" w:hAnsiTheme="minorHAnsi"/>
          <w:sz w:val="20"/>
          <w:szCs w:val="20"/>
        </w:rPr>
        <w:tab/>
      </w:r>
    </w:p>
    <w:p w14:paraId="4444BB8C" w14:textId="13C47748" w:rsidR="00DF37E0" w:rsidRPr="007D397E" w:rsidRDefault="00DF37E0" w:rsidP="00DF37E0">
      <w:pPr>
        <w:ind w:left="1304"/>
        <w:rPr>
          <w:rFonts w:asciiTheme="minorHAnsi" w:hAnsiTheme="minorHAnsi"/>
          <w:sz w:val="20"/>
          <w:szCs w:val="20"/>
        </w:rPr>
      </w:pPr>
      <w:r w:rsidRPr="007D397E">
        <w:rPr>
          <w:rFonts w:asciiTheme="minorHAnsi" w:hAnsiTheme="minorHAnsi"/>
          <w:sz w:val="20"/>
          <w:szCs w:val="20"/>
        </w:rPr>
        <w:t>Järviseudun Työterveys Oy</w:t>
      </w:r>
      <w:r w:rsidRPr="007D397E">
        <w:rPr>
          <w:rFonts w:asciiTheme="minorHAnsi" w:hAnsiTheme="minorHAnsi"/>
          <w:sz w:val="20"/>
          <w:szCs w:val="20"/>
        </w:rPr>
        <w:tab/>
      </w:r>
      <w:r w:rsidRPr="007D397E">
        <w:rPr>
          <w:rFonts w:asciiTheme="minorHAnsi" w:hAnsiTheme="minorHAnsi"/>
          <w:sz w:val="20"/>
          <w:szCs w:val="20"/>
        </w:rPr>
        <w:tab/>
      </w:r>
      <w:r w:rsidRPr="007D397E">
        <w:rPr>
          <w:rFonts w:asciiTheme="minorHAnsi" w:hAnsiTheme="minorHAnsi"/>
          <w:sz w:val="20"/>
          <w:szCs w:val="20"/>
        </w:rPr>
        <w:tab/>
        <w:t>1</w:t>
      </w:r>
    </w:p>
    <w:p w14:paraId="1BDBB7B6" w14:textId="7DFE697A" w:rsidR="00DF37E0" w:rsidRPr="007D397E" w:rsidRDefault="00DF37E0" w:rsidP="00DF37E0">
      <w:pPr>
        <w:ind w:left="1304"/>
        <w:rPr>
          <w:rFonts w:asciiTheme="minorHAnsi" w:hAnsiTheme="minorHAnsi"/>
          <w:sz w:val="20"/>
          <w:szCs w:val="20"/>
        </w:rPr>
      </w:pPr>
      <w:r w:rsidRPr="007D397E">
        <w:rPr>
          <w:rFonts w:asciiTheme="minorHAnsi" w:hAnsiTheme="minorHAnsi"/>
          <w:sz w:val="20"/>
          <w:szCs w:val="20"/>
        </w:rPr>
        <w:t xml:space="preserve">edustajanaan: </w:t>
      </w:r>
    </w:p>
    <w:p w14:paraId="0A672CEA" w14:textId="30DBD717" w:rsidR="00DF37E0" w:rsidRPr="007D397E" w:rsidRDefault="00DF37E0" w:rsidP="00DF37E0">
      <w:pPr>
        <w:ind w:left="1304"/>
        <w:rPr>
          <w:rFonts w:asciiTheme="minorHAnsi" w:hAnsiTheme="minorHAnsi"/>
          <w:sz w:val="20"/>
          <w:szCs w:val="20"/>
        </w:rPr>
      </w:pPr>
      <w:r w:rsidRPr="007D397E">
        <w:rPr>
          <w:rFonts w:asciiTheme="minorHAnsi" w:hAnsiTheme="minorHAnsi"/>
          <w:sz w:val="20"/>
          <w:szCs w:val="20"/>
        </w:rPr>
        <w:tab/>
      </w:r>
    </w:p>
    <w:p w14:paraId="50C5CD56" w14:textId="77777777" w:rsidR="00DF37E0" w:rsidRPr="007D397E" w:rsidRDefault="00DF37E0" w:rsidP="00DF37E0">
      <w:pPr>
        <w:pStyle w:val="Default"/>
        <w:ind w:left="1304"/>
        <w:rPr>
          <w:rFonts w:asciiTheme="minorHAnsi" w:hAnsiTheme="minorHAnsi" w:cstheme="minorHAnsi"/>
          <w:color w:val="auto"/>
          <w:sz w:val="20"/>
          <w:szCs w:val="20"/>
        </w:rPr>
      </w:pPr>
      <w:r w:rsidRPr="007D397E">
        <w:rPr>
          <w:rFonts w:asciiTheme="minorHAnsi" w:hAnsiTheme="minorHAnsi" w:cstheme="minorHAnsi"/>
          <w:color w:val="auto"/>
          <w:sz w:val="20"/>
          <w:szCs w:val="20"/>
        </w:rPr>
        <w:t>Yhtiön koko osakekanta yhteensä: 10.000 osaketta.</w:t>
      </w:r>
    </w:p>
    <w:p w14:paraId="4F63328F" w14:textId="77777777" w:rsidR="00DF37E0" w:rsidRPr="007D397E" w:rsidRDefault="00DF37E0" w:rsidP="00DF37E0">
      <w:pPr>
        <w:pStyle w:val="Default"/>
        <w:ind w:left="1304"/>
        <w:rPr>
          <w:rFonts w:asciiTheme="minorHAnsi" w:hAnsiTheme="minorHAnsi" w:cstheme="minorHAnsi"/>
          <w:color w:val="auto"/>
          <w:sz w:val="20"/>
          <w:szCs w:val="20"/>
        </w:rPr>
      </w:pPr>
      <w:r w:rsidRPr="007D397E">
        <w:rPr>
          <w:rFonts w:asciiTheme="minorHAnsi" w:hAnsiTheme="minorHAnsi" w:cstheme="minorHAnsi"/>
          <w:color w:val="auto"/>
          <w:sz w:val="20"/>
          <w:szCs w:val="20"/>
        </w:rPr>
        <w:t xml:space="preserve">Todetaan osakkaiden läsnäolo, valtuutukset ja äänimäärät. </w:t>
      </w:r>
    </w:p>
    <w:p w14:paraId="2B977B61" w14:textId="77777777" w:rsidR="00DF37E0" w:rsidRPr="007D397E" w:rsidRDefault="00DF37E0" w:rsidP="00DF37E0">
      <w:pPr>
        <w:ind w:left="1304"/>
        <w:rPr>
          <w:rFonts w:asciiTheme="minorHAnsi" w:hAnsiTheme="minorHAnsi"/>
          <w:sz w:val="20"/>
          <w:szCs w:val="20"/>
        </w:rPr>
      </w:pPr>
    </w:p>
    <w:p w14:paraId="6D651380" w14:textId="77777777" w:rsidR="00DF37E0" w:rsidRPr="00DF37E0" w:rsidRDefault="00DF37E0" w:rsidP="00DF37E0">
      <w:pPr>
        <w:pStyle w:val="Default"/>
        <w:ind w:left="1304"/>
        <w:rPr>
          <w:rFonts w:asciiTheme="minorHAnsi" w:hAnsiTheme="minorHAnsi" w:cstheme="minorHAnsi"/>
          <w:color w:val="auto"/>
          <w:sz w:val="20"/>
          <w:szCs w:val="20"/>
        </w:rPr>
      </w:pPr>
    </w:p>
    <w:p w14:paraId="59A9F87B" w14:textId="77777777" w:rsidR="00DF37E0" w:rsidRPr="00DF37E0" w:rsidRDefault="00DF37E0" w:rsidP="00DF37E0">
      <w:pPr>
        <w:pStyle w:val="Default"/>
        <w:rPr>
          <w:rFonts w:asciiTheme="minorHAnsi" w:hAnsiTheme="minorHAnsi" w:cstheme="minorHAnsi"/>
          <w:b/>
          <w:bCs/>
          <w:color w:val="auto"/>
          <w:sz w:val="20"/>
          <w:szCs w:val="20"/>
        </w:rPr>
      </w:pPr>
      <w:r w:rsidRPr="00DF37E0">
        <w:rPr>
          <w:rFonts w:asciiTheme="minorHAnsi" w:hAnsiTheme="minorHAnsi" w:cstheme="minorHAnsi"/>
          <w:b/>
          <w:bCs/>
          <w:color w:val="auto"/>
          <w:sz w:val="20"/>
          <w:szCs w:val="20"/>
        </w:rPr>
        <w:t xml:space="preserve">3 § Kokouksen laillisuus ja päätösvaltaisuus </w:t>
      </w:r>
    </w:p>
    <w:p w14:paraId="68AE5E93" w14:textId="77777777" w:rsidR="00DF37E0" w:rsidRPr="00DF37E0" w:rsidRDefault="00DF37E0" w:rsidP="00DF37E0">
      <w:pPr>
        <w:pStyle w:val="Default"/>
        <w:rPr>
          <w:rFonts w:asciiTheme="minorHAnsi" w:hAnsiTheme="minorHAnsi" w:cstheme="minorHAnsi"/>
          <w:color w:val="auto"/>
          <w:sz w:val="20"/>
          <w:szCs w:val="20"/>
        </w:rPr>
      </w:pPr>
    </w:p>
    <w:p w14:paraId="046F09B8" w14:textId="77777777" w:rsidR="00DF37E0" w:rsidRP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color w:val="auto"/>
          <w:sz w:val="20"/>
          <w:szCs w:val="20"/>
        </w:rPr>
        <w:t xml:space="preserve">Yhtiöjärjestyksen mukaisesti, kutsu yhtiökokoukseen on toimitettava aikaisintaan kaksi (2) kuukautta ja viimeistään viikkoa ennen yhtiökokousta kirjallisesti, sähköpostitse tai muutoin todistettavasti jokaiselle osakkeenomistajalle, jonka osoite on yhtiön tiedossa. Kokouskutsut on lähetetty sähköpostitse. Todetaan kokouksen laillisuus ja päätösvaltaisuus. </w:t>
      </w:r>
    </w:p>
    <w:p w14:paraId="32D482EE" w14:textId="11BFDB20" w:rsidR="00DF37E0" w:rsidRDefault="00DF37E0" w:rsidP="00DF37E0">
      <w:pPr>
        <w:pStyle w:val="Default"/>
        <w:rPr>
          <w:rFonts w:asciiTheme="minorHAnsi" w:hAnsiTheme="minorHAnsi" w:cstheme="minorHAnsi"/>
          <w:color w:val="auto"/>
          <w:sz w:val="20"/>
          <w:szCs w:val="20"/>
        </w:rPr>
      </w:pPr>
    </w:p>
    <w:p w14:paraId="08460DF4" w14:textId="77777777" w:rsidR="00554D13" w:rsidRPr="00DF37E0" w:rsidRDefault="00554D13" w:rsidP="00DF37E0">
      <w:pPr>
        <w:pStyle w:val="Default"/>
        <w:rPr>
          <w:rFonts w:asciiTheme="minorHAnsi" w:hAnsiTheme="minorHAnsi" w:cstheme="minorHAnsi"/>
          <w:color w:val="auto"/>
          <w:sz w:val="20"/>
          <w:szCs w:val="20"/>
        </w:rPr>
      </w:pPr>
    </w:p>
    <w:p w14:paraId="1DAFA8F3" w14:textId="77777777" w:rsidR="00DF37E0" w:rsidRPr="00DF37E0" w:rsidRDefault="00DF37E0" w:rsidP="00DF37E0">
      <w:pPr>
        <w:pStyle w:val="Default"/>
        <w:rPr>
          <w:rFonts w:asciiTheme="minorHAnsi" w:hAnsiTheme="minorHAnsi" w:cstheme="minorHAnsi"/>
          <w:b/>
          <w:bCs/>
          <w:color w:val="auto"/>
          <w:sz w:val="20"/>
          <w:szCs w:val="20"/>
        </w:rPr>
      </w:pPr>
      <w:r w:rsidRPr="00DF37E0">
        <w:rPr>
          <w:rFonts w:asciiTheme="minorHAnsi" w:hAnsiTheme="minorHAnsi" w:cstheme="minorHAnsi"/>
          <w:b/>
          <w:bCs/>
          <w:color w:val="auto"/>
          <w:sz w:val="20"/>
          <w:szCs w:val="20"/>
        </w:rPr>
        <w:t xml:space="preserve">4 § Pöytäkirjan tarkastajien valinta </w:t>
      </w:r>
    </w:p>
    <w:p w14:paraId="76F12680" w14:textId="77777777" w:rsidR="00DF37E0" w:rsidRPr="00DF37E0" w:rsidRDefault="00DF37E0" w:rsidP="00DF37E0">
      <w:pPr>
        <w:pStyle w:val="Default"/>
        <w:rPr>
          <w:rFonts w:asciiTheme="minorHAnsi" w:hAnsiTheme="minorHAnsi" w:cstheme="minorHAnsi"/>
          <w:color w:val="auto"/>
          <w:sz w:val="20"/>
          <w:szCs w:val="20"/>
        </w:rPr>
      </w:pPr>
    </w:p>
    <w:p w14:paraId="1C5EED7F" w14:textId="77777777" w:rsidR="00DF37E0" w:rsidRPr="00DF37E0" w:rsidRDefault="00DF37E0" w:rsidP="00DF37E0">
      <w:pPr>
        <w:pStyle w:val="Default"/>
        <w:ind w:left="1304"/>
        <w:rPr>
          <w:rFonts w:asciiTheme="minorHAnsi" w:hAnsiTheme="minorHAnsi" w:cstheme="minorHAnsi"/>
          <w:color w:val="auto"/>
          <w:sz w:val="20"/>
          <w:szCs w:val="20"/>
        </w:rPr>
      </w:pPr>
      <w:r w:rsidRPr="00DF37E0">
        <w:rPr>
          <w:rFonts w:asciiTheme="minorHAnsi" w:hAnsiTheme="minorHAnsi" w:cstheme="minorHAnsi"/>
          <w:color w:val="auto"/>
          <w:sz w:val="20"/>
          <w:szCs w:val="20"/>
        </w:rPr>
        <w:t xml:space="preserve">OYL:n 5 luvun 23 §:n mukaan pöytäkirja on puheenjohtajan ja vähintään yhden kokouksessa sitä varten valitun tarkastajan allekirjoitettava. Yleensä valitaan kaksi pöytäkirjantarkastajaa, jotka toimivat tarvittaessa myös ääntenlaskijoina. </w:t>
      </w:r>
    </w:p>
    <w:p w14:paraId="2FF16A4C" w14:textId="5B87C105" w:rsidR="00326E00" w:rsidRPr="00DF37E0" w:rsidRDefault="00326E00" w:rsidP="00326E00">
      <w:r>
        <w:tab/>
      </w:r>
    </w:p>
    <w:p w14:paraId="1CF16982" w14:textId="77777777" w:rsidR="00DF37E0" w:rsidRPr="00DF37E0" w:rsidRDefault="00DF37E0" w:rsidP="00DF37E0">
      <w:pPr>
        <w:rPr>
          <w:rFonts w:asciiTheme="minorHAnsi" w:hAnsiTheme="minorHAnsi"/>
          <w:sz w:val="20"/>
          <w:szCs w:val="20"/>
          <w:lang w:eastAsia="fi-FI"/>
        </w:rPr>
      </w:pPr>
    </w:p>
    <w:p w14:paraId="0A2FC62C" w14:textId="77777777" w:rsidR="00820B42" w:rsidRDefault="00820B42" w:rsidP="00820B42">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5</w:t>
      </w:r>
      <w:r w:rsidRPr="00DF37E0">
        <w:rPr>
          <w:rFonts w:asciiTheme="minorHAnsi" w:hAnsiTheme="minorHAnsi" w:cstheme="minorHAnsi"/>
          <w:b/>
          <w:bCs/>
          <w:color w:val="auto"/>
          <w:sz w:val="20"/>
          <w:szCs w:val="20"/>
        </w:rPr>
        <w:t xml:space="preserve"> § </w:t>
      </w:r>
      <w:r>
        <w:rPr>
          <w:rFonts w:asciiTheme="minorHAnsi" w:hAnsiTheme="minorHAnsi" w:cstheme="minorHAnsi"/>
          <w:b/>
          <w:bCs/>
          <w:color w:val="auto"/>
          <w:sz w:val="20"/>
          <w:szCs w:val="20"/>
        </w:rPr>
        <w:t xml:space="preserve">Muiden henkilöiden kuin osakkeenomistajien edustajien läsnäolo ylimääräisessä yhtiökokouksessa </w:t>
      </w:r>
    </w:p>
    <w:p w14:paraId="19A63396" w14:textId="77777777" w:rsidR="00820B42" w:rsidRDefault="00820B42" w:rsidP="00820B42">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ab/>
      </w:r>
    </w:p>
    <w:p w14:paraId="181C8180" w14:textId="5C5D6D70" w:rsidR="00820B42" w:rsidRPr="00DF37E0" w:rsidRDefault="00820B42" w:rsidP="00820B42">
      <w:pPr>
        <w:pStyle w:val="Default"/>
        <w:ind w:left="1304"/>
        <w:rPr>
          <w:rFonts w:asciiTheme="minorHAnsi" w:hAnsiTheme="minorHAnsi" w:cstheme="minorHAnsi"/>
          <w:color w:val="auto"/>
          <w:sz w:val="20"/>
          <w:szCs w:val="20"/>
        </w:rPr>
      </w:pPr>
      <w:r>
        <w:rPr>
          <w:rFonts w:asciiTheme="minorHAnsi" w:hAnsiTheme="minorHAnsi" w:cstheme="minorHAnsi"/>
          <w:color w:val="auto"/>
          <w:sz w:val="20"/>
          <w:szCs w:val="20"/>
        </w:rPr>
        <w:t>Myönnetään henkilöille, jotka eivät ole osakkaiden valtuutettuja edustajia, läsnäolo- ja puheoikeus ylimääräisessä yhtiökokouksessa.</w:t>
      </w:r>
      <w:r>
        <w:rPr>
          <w:rFonts w:asciiTheme="minorHAnsi" w:hAnsiTheme="minorHAnsi" w:cstheme="minorHAnsi"/>
          <w:b/>
          <w:bCs/>
          <w:color w:val="auto"/>
          <w:sz w:val="20"/>
          <w:szCs w:val="20"/>
        </w:rPr>
        <w:t xml:space="preserve"> </w:t>
      </w:r>
    </w:p>
    <w:p w14:paraId="72105152" w14:textId="77777777" w:rsidR="00FB55AD" w:rsidRDefault="00FB55AD">
      <w:pPr>
        <w:rPr>
          <w:rFonts w:asciiTheme="minorHAnsi" w:hAnsiTheme="minorHAnsi"/>
          <w:b/>
          <w:bCs/>
          <w:sz w:val="20"/>
          <w:szCs w:val="20"/>
        </w:rPr>
      </w:pPr>
      <w:r>
        <w:rPr>
          <w:rFonts w:asciiTheme="minorHAnsi" w:hAnsiTheme="minorHAnsi"/>
          <w:b/>
          <w:bCs/>
          <w:sz w:val="20"/>
          <w:szCs w:val="20"/>
        </w:rPr>
        <w:br w:type="page"/>
      </w:r>
    </w:p>
    <w:p w14:paraId="00F9FEDC" w14:textId="77777777" w:rsidR="00DF37E0" w:rsidRPr="00DF37E0" w:rsidRDefault="00DF37E0" w:rsidP="00DF37E0">
      <w:pPr>
        <w:rPr>
          <w:rFonts w:asciiTheme="minorHAnsi" w:hAnsiTheme="minorHAnsi"/>
          <w:sz w:val="20"/>
          <w:szCs w:val="20"/>
          <w:lang w:eastAsia="fi-FI"/>
        </w:rPr>
      </w:pPr>
    </w:p>
    <w:p w14:paraId="11B2E08B" w14:textId="36CCAFC4" w:rsidR="00DF37E0" w:rsidRDefault="004732CE" w:rsidP="004732CE">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6</w:t>
      </w:r>
      <w:r w:rsidRPr="00DF37E0">
        <w:rPr>
          <w:rFonts w:asciiTheme="minorHAnsi" w:hAnsiTheme="minorHAnsi" w:cstheme="minorHAnsi"/>
          <w:b/>
          <w:bCs/>
          <w:color w:val="auto"/>
          <w:sz w:val="20"/>
          <w:szCs w:val="20"/>
        </w:rPr>
        <w:t xml:space="preserve"> § </w:t>
      </w:r>
      <w:r w:rsidR="00041A52">
        <w:rPr>
          <w:rFonts w:asciiTheme="minorHAnsi" w:hAnsiTheme="minorHAnsi" w:cstheme="minorHAnsi"/>
          <w:b/>
          <w:bCs/>
          <w:color w:val="auto"/>
          <w:sz w:val="20"/>
          <w:szCs w:val="20"/>
        </w:rPr>
        <w:t xml:space="preserve">Yhtiön osakkeen käyvän arvon vahvistaminen </w:t>
      </w:r>
      <w:r>
        <w:rPr>
          <w:rFonts w:asciiTheme="minorHAnsi" w:hAnsiTheme="minorHAnsi" w:cstheme="minorHAnsi"/>
          <w:b/>
          <w:bCs/>
          <w:color w:val="auto"/>
          <w:sz w:val="20"/>
          <w:szCs w:val="20"/>
        </w:rPr>
        <w:t xml:space="preserve">  </w:t>
      </w:r>
    </w:p>
    <w:p w14:paraId="5C0D893D" w14:textId="77777777" w:rsidR="00843BFF" w:rsidRDefault="00843BFF" w:rsidP="004732CE">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ab/>
      </w:r>
    </w:p>
    <w:p w14:paraId="73679F86" w14:textId="74CC1384" w:rsidR="004732CE" w:rsidRDefault="00843BFF" w:rsidP="00E77A58">
      <w:pPr>
        <w:pStyle w:val="Default"/>
        <w:ind w:left="1304"/>
        <w:rPr>
          <w:rFonts w:asciiTheme="minorHAnsi" w:hAnsiTheme="minorHAnsi" w:cstheme="minorHAnsi"/>
          <w:color w:val="auto"/>
          <w:sz w:val="20"/>
          <w:szCs w:val="20"/>
        </w:rPr>
      </w:pPr>
      <w:r w:rsidRPr="00843BFF">
        <w:rPr>
          <w:rFonts w:asciiTheme="minorHAnsi" w:hAnsiTheme="minorHAnsi" w:cstheme="minorHAnsi"/>
          <w:color w:val="auto"/>
          <w:sz w:val="20"/>
          <w:szCs w:val="20"/>
        </w:rPr>
        <w:t xml:space="preserve">Osakassopimuksen </w:t>
      </w:r>
      <w:r w:rsidR="00E77A58">
        <w:rPr>
          <w:rFonts w:asciiTheme="minorHAnsi" w:hAnsiTheme="minorHAnsi" w:cstheme="minorHAnsi"/>
          <w:color w:val="auto"/>
          <w:sz w:val="20"/>
          <w:szCs w:val="20"/>
        </w:rPr>
        <w:t xml:space="preserve">4.2 kohdan mukaan yhtiössä voidaan järjestää myös muille kuin </w:t>
      </w:r>
      <w:r w:rsidR="00923FF9">
        <w:rPr>
          <w:rFonts w:asciiTheme="minorHAnsi" w:hAnsiTheme="minorHAnsi" w:cstheme="minorHAnsi"/>
          <w:color w:val="auto"/>
          <w:sz w:val="20"/>
          <w:szCs w:val="20"/>
        </w:rPr>
        <w:t>o</w:t>
      </w:r>
      <w:r w:rsidR="00E77A58">
        <w:rPr>
          <w:rFonts w:asciiTheme="minorHAnsi" w:hAnsiTheme="minorHAnsi" w:cstheme="minorHAnsi"/>
          <w:color w:val="auto"/>
          <w:sz w:val="20"/>
          <w:szCs w:val="20"/>
        </w:rPr>
        <w:t xml:space="preserve">sakkaille suunnattu </w:t>
      </w:r>
      <w:r w:rsidR="00923FF9">
        <w:rPr>
          <w:rFonts w:asciiTheme="minorHAnsi" w:hAnsiTheme="minorHAnsi" w:cstheme="minorHAnsi"/>
          <w:color w:val="auto"/>
          <w:sz w:val="20"/>
          <w:szCs w:val="20"/>
        </w:rPr>
        <w:t xml:space="preserve">osakeanti, jonka tarkoituksena on yhtiön osakepohjan laajentaminen. Osakkaat sitoutuvat kutsumaan yhtiökokouksen koolle käsittelemään osakeannin tai muun annin toteuttamista, mikäli sen on tarpeen yhtiön rahoitusaseman turvaamiseksi tai yhtiön omistuspohjan laajentamiseksi. Osakeannista on päätettävä yhtiökokouksessa yksimielisesti. Selvyyden vuoksi todetaan, että osakkailla ei ole tällaisessakaan tilanteessa velvollisuutta merkitä osakkeita tai muita arvopapereita, mutta heillä on siihen oikeus. </w:t>
      </w:r>
    </w:p>
    <w:p w14:paraId="5415ADCE" w14:textId="5EB9A59B" w:rsidR="00923FF9" w:rsidRDefault="00923FF9" w:rsidP="00E77A58">
      <w:pPr>
        <w:pStyle w:val="Default"/>
        <w:ind w:left="1304"/>
        <w:rPr>
          <w:rFonts w:asciiTheme="minorHAnsi" w:hAnsiTheme="minorHAnsi" w:cstheme="minorHAnsi"/>
          <w:color w:val="auto"/>
          <w:sz w:val="20"/>
          <w:szCs w:val="20"/>
        </w:rPr>
      </w:pPr>
    </w:p>
    <w:p w14:paraId="1313091F" w14:textId="76BF4032" w:rsidR="00923FF9" w:rsidRPr="00843BFF" w:rsidRDefault="00BF6CE6" w:rsidP="00E77A58">
      <w:pPr>
        <w:pStyle w:val="Default"/>
        <w:ind w:left="1304"/>
        <w:rPr>
          <w:rFonts w:asciiTheme="minorHAnsi" w:hAnsiTheme="minorHAnsi" w:cstheme="minorHAnsi"/>
          <w:color w:val="auto"/>
          <w:sz w:val="20"/>
          <w:szCs w:val="20"/>
        </w:rPr>
      </w:pPr>
      <w:r>
        <w:rPr>
          <w:rFonts w:asciiTheme="minorHAnsi" w:hAnsiTheme="minorHAnsi" w:cstheme="minorHAnsi"/>
          <w:color w:val="auto"/>
          <w:sz w:val="20"/>
          <w:szCs w:val="20"/>
        </w:rPr>
        <w:t xml:space="preserve">Hallitus ehdottaa 18.5.2022 pidettävälle ylimääräiselle yhtiökokoukselle, että yhtiön osakkeen käyvä arvo vahvistetaan liitteen 1 (Servica Oy raportti viitteellisestä käyvästä arvosta 21.4.2022 (KPMG)) mukaisesti 2.700 euroksi. Vahvistettava käypä arvo olisi voimassa toistaiseksi. </w:t>
      </w:r>
    </w:p>
    <w:p w14:paraId="62DB4A55" w14:textId="77777777" w:rsidR="00843BFF" w:rsidRDefault="00843BFF" w:rsidP="004732CE">
      <w:pPr>
        <w:pStyle w:val="Default"/>
        <w:rPr>
          <w:rFonts w:asciiTheme="minorHAnsi" w:hAnsiTheme="minorHAnsi" w:cstheme="minorHAnsi"/>
          <w:color w:val="auto"/>
          <w:sz w:val="20"/>
          <w:szCs w:val="20"/>
        </w:rPr>
      </w:pPr>
    </w:p>
    <w:p w14:paraId="6E52BBA4" w14:textId="5CB86CA2" w:rsidR="004732CE" w:rsidRDefault="004732CE" w:rsidP="004732CE">
      <w:pPr>
        <w:pStyle w:val="Default"/>
        <w:rPr>
          <w:rFonts w:asciiTheme="minorHAnsi" w:hAnsiTheme="minorHAnsi" w:cstheme="minorHAnsi"/>
          <w:color w:val="auto"/>
          <w:sz w:val="20"/>
          <w:szCs w:val="20"/>
        </w:rPr>
      </w:pPr>
    </w:p>
    <w:p w14:paraId="2A2C72A5" w14:textId="49B01E78" w:rsidR="00041A52" w:rsidRPr="004732CE" w:rsidRDefault="00041A52" w:rsidP="004732CE">
      <w:pPr>
        <w:pStyle w:val="Default"/>
        <w:rPr>
          <w:rFonts w:asciiTheme="minorHAnsi" w:hAnsiTheme="minorHAnsi" w:cstheme="minorHAnsi"/>
          <w:color w:val="auto"/>
          <w:sz w:val="20"/>
          <w:szCs w:val="20"/>
        </w:rPr>
      </w:pPr>
      <w:r>
        <w:rPr>
          <w:rFonts w:asciiTheme="minorHAnsi" w:hAnsiTheme="minorHAnsi" w:cstheme="minorHAnsi"/>
          <w:b/>
          <w:bCs/>
          <w:color w:val="auto"/>
          <w:sz w:val="20"/>
          <w:szCs w:val="20"/>
        </w:rPr>
        <w:t>7</w:t>
      </w:r>
      <w:r w:rsidRPr="00DF37E0">
        <w:rPr>
          <w:rFonts w:asciiTheme="minorHAnsi" w:hAnsiTheme="minorHAnsi" w:cstheme="minorHAnsi"/>
          <w:b/>
          <w:bCs/>
          <w:color w:val="auto"/>
          <w:sz w:val="20"/>
          <w:szCs w:val="20"/>
        </w:rPr>
        <w:t xml:space="preserve"> § </w:t>
      </w:r>
      <w:r>
        <w:rPr>
          <w:rFonts w:asciiTheme="minorHAnsi" w:hAnsiTheme="minorHAnsi" w:cstheme="minorHAnsi"/>
          <w:b/>
          <w:bCs/>
          <w:color w:val="auto"/>
          <w:sz w:val="20"/>
          <w:szCs w:val="20"/>
        </w:rPr>
        <w:t>Päätös ylimääräisestä suunnatusta osakeannista</w:t>
      </w:r>
    </w:p>
    <w:p w14:paraId="25FF187A" w14:textId="31DCA082" w:rsidR="004732CE" w:rsidRDefault="006D5825" w:rsidP="00DF37E0">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ab/>
      </w:r>
    </w:p>
    <w:p w14:paraId="148BE137" w14:textId="77777777" w:rsidR="00A40559" w:rsidRDefault="00A40559" w:rsidP="00A40559">
      <w:pPr>
        <w:pStyle w:val="Default"/>
        <w:ind w:left="1304"/>
        <w:rPr>
          <w:rFonts w:asciiTheme="minorHAnsi" w:hAnsiTheme="minorHAnsi" w:cstheme="minorHAnsi"/>
          <w:color w:val="auto"/>
          <w:sz w:val="20"/>
          <w:szCs w:val="20"/>
        </w:rPr>
      </w:pPr>
      <w:r w:rsidRPr="006D5825">
        <w:rPr>
          <w:rFonts w:asciiTheme="minorHAnsi" w:hAnsiTheme="minorHAnsi" w:cstheme="minorHAnsi"/>
          <w:color w:val="auto"/>
          <w:sz w:val="20"/>
          <w:szCs w:val="20"/>
        </w:rPr>
        <w:t>Servica Oy:n (Y-tunnus 2947618–4) toi</w:t>
      </w:r>
      <w:r>
        <w:rPr>
          <w:rFonts w:asciiTheme="minorHAnsi" w:hAnsiTheme="minorHAnsi" w:cstheme="minorHAnsi"/>
          <w:color w:val="auto"/>
          <w:sz w:val="20"/>
          <w:szCs w:val="20"/>
        </w:rPr>
        <w:t xml:space="preserve">mialana on tuottaa ja kehittää omistajilleen ateriapalveluja, laitos- ja välinehuollon palveluja, kiinteistö- sekä logistiikan palveluja ja muita huollon tukipalveluja. Yhtiö toimii julkisista hankinnoista annetun lain (1397/2016) tarkoittamassa mielessä omistajiensa sidosyksikkönä ja harjoittaa pääosan toiminnastaan omistajiensa kanssa. Yhtiö voi toimintaansa varten ostaa, myydä ja hallita kiinteää omaisuutta ja sekä käydä arvopaperikauppaa. </w:t>
      </w:r>
    </w:p>
    <w:p w14:paraId="554BA491" w14:textId="77777777" w:rsidR="00A40559" w:rsidRDefault="00A40559" w:rsidP="00A40559">
      <w:pPr>
        <w:pStyle w:val="Default"/>
        <w:ind w:left="1304"/>
        <w:rPr>
          <w:rFonts w:asciiTheme="minorHAnsi" w:hAnsiTheme="minorHAnsi" w:cstheme="minorHAnsi"/>
          <w:color w:val="auto"/>
          <w:sz w:val="20"/>
          <w:szCs w:val="20"/>
        </w:rPr>
      </w:pPr>
    </w:p>
    <w:p w14:paraId="51F5213F" w14:textId="77777777" w:rsidR="00A40559" w:rsidRDefault="00A40559" w:rsidP="00A40559">
      <w:pPr>
        <w:pStyle w:val="Default"/>
        <w:ind w:left="1304"/>
        <w:rPr>
          <w:rFonts w:asciiTheme="minorHAnsi" w:hAnsiTheme="minorHAnsi" w:cstheme="minorHAnsi"/>
          <w:color w:val="auto"/>
          <w:sz w:val="20"/>
          <w:szCs w:val="20"/>
        </w:rPr>
      </w:pPr>
      <w:r>
        <w:rPr>
          <w:rFonts w:asciiTheme="minorHAnsi" w:hAnsiTheme="minorHAnsi" w:cstheme="minorHAnsi"/>
          <w:color w:val="auto"/>
          <w:sz w:val="20"/>
          <w:szCs w:val="20"/>
        </w:rPr>
        <w:t xml:space="preserve">Yhtiön toiminnan säilymisen varmistamiseksi Julkisista hankinnoista ja käyttöoikeussopimuksista annetun lain (1397/2016) 15 §:n 1 momentin mukaisena sidosyksikön toimintana, on tarpeellista, että yhtiön hallituksella on mahdollisuus joustavasti tarjota yhtiön osakkuutta sellaisille tahoille, joiden voidaan odottaa tulevan yhtiön asiakkaiksi ja joiden asiakkuus on määrällisesti vähäistä suurempi. </w:t>
      </w:r>
    </w:p>
    <w:p w14:paraId="44094E2B" w14:textId="77777777" w:rsidR="00A40559" w:rsidRDefault="00A40559" w:rsidP="00A40559">
      <w:pPr>
        <w:pStyle w:val="KappaleC2"/>
        <w:ind w:left="1304" w:hanging="1304"/>
      </w:pPr>
    </w:p>
    <w:p w14:paraId="3408B11F" w14:textId="77777777" w:rsidR="00A40559" w:rsidRDefault="00A40559" w:rsidP="00A40559">
      <w:pPr>
        <w:pStyle w:val="KappaleC2"/>
        <w:ind w:left="1304" w:hanging="1304"/>
      </w:pPr>
    </w:p>
    <w:p w14:paraId="4C7FC282" w14:textId="77777777" w:rsidR="00A40559" w:rsidRDefault="00A40559" w:rsidP="00A40559">
      <w:pPr>
        <w:pStyle w:val="KappaleC2"/>
        <w:ind w:left="1304" w:hanging="1304"/>
      </w:pPr>
      <w:r>
        <w:t xml:space="preserve">Päätösesitys: </w:t>
      </w:r>
      <w:r>
        <w:tab/>
        <w:t xml:space="preserve">Päätetään ehdottaa 18.5.2022 kokoontuvalle ylimääräiselle yhtiökokoukselle, että se päättää suunnatusta osakeannista seuraavilla ehdoilla: </w:t>
      </w:r>
    </w:p>
    <w:p w14:paraId="5C55E3AB" w14:textId="77777777" w:rsidR="00A40559" w:rsidRDefault="00A40559" w:rsidP="00A40559">
      <w:pPr>
        <w:pStyle w:val="KappaleC2"/>
        <w:ind w:left="0"/>
      </w:pPr>
    </w:p>
    <w:p w14:paraId="660C0D48" w14:textId="77777777" w:rsidR="00A40559" w:rsidRDefault="00A40559" w:rsidP="00A40559">
      <w:pPr>
        <w:pStyle w:val="KappaleC2"/>
        <w:ind w:left="0" w:firstLine="1304"/>
      </w:pPr>
      <w:r>
        <w:t>1.    Annissa annetaan merkittäväksi enintään 713 kappaletta Servica Oy:n uusia osakkeita.</w:t>
      </w:r>
    </w:p>
    <w:p w14:paraId="77666E27" w14:textId="77777777" w:rsidR="00A40559" w:rsidRDefault="00A40559" w:rsidP="00A40559">
      <w:pPr>
        <w:pStyle w:val="KappaleC2"/>
        <w:ind w:left="1304" w:hanging="1244"/>
      </w:pPr>
    </w:p>
    <w:p w14:paraId="2F9CB6B2" w14:textId="77777777" w:rsidR="00A40559" w:rsidRDefault="00A40559" w:rsidP="00A40559">
      <w:pPr>
        <w:pStyle w:val="KappaleC2"/>
        <w:numPr>
          <w:ilvl w:val="0"/>
          <w:numId w:val="29"/>
        </w:numPr>
      </w:pPr>
      <w:r>
        <w:t>Osakkeiden merkintäoikeus on seuraavilla tahoilla:</w:t>
      </w:r>
    </w:p>
    <w:p w14:paraId="2A198D21" w14:textId="77777777" w:rsidR="00A40559" w:rsidRDefault="00A40559" w:rsidP="00A40559">
      <w:pPr>
        <w:pStyle w:val="KappaleC2"/>
        <w:numPr>
          <w:ilvl w:val="1"/>
          <w:numId w:val="29"/>
        </w:numPr>
      </w:pPr>
      <w:r>
        <w:t>Pielaveden kunta enintään 113 osaketta;</w:t>
      </w:r>
    </w:p>
    <w:p w14:paraId="3147E2E3" w14:textId="77777777" w:rsidR="00A40559" w:rsidRDefault="00A40559" w:rsidP="00A40559">
      <w:pPr>
        <w:pStyle w:val="KappaleC2"/>
        <w:numPr>
          <w:ilvl w:val="1"/>
          <w:numId w:val="29"/>
        </w:numPr>
      </w:pPr>
      <w:r>
        <w:t>Lapinlahden kunta enintään 122 osaketta;</w:t>
      </w:r>
    </w:p>
    <w:p w14:paraId="2DD7E546" w14:textId="77777777" w:rsidR="00A40559" w:rsidRDefault="00A40559" w:rsidP="00A40559">
      <w:pPr>
        <w:pStyle w:val="KappaleC2"/>
        <w:numPr>
          <w:ilvl w:val="1"/>
          <w:numId w:val="29"/>
        </w:numPr>
      </w:pPr>
      <w:r>
        <w:t>Varkauden kaupunki enintään 381 osaketta; ja</w:t>
      </w:r>
    </w:p>
    <w:p w14:paraId="4E837ADB" w14:textId="77777777" w:rsidR="00A40559" w:rsidRDefault="00A40559" w:rsidP="00A40559">
      <w:pPr>
        <w:pStyle w:val="KappaleC2"/>
        <w:numPr>
          <w:ilvl w:val="1"/>
          <w:numId w:val="29"/>
        </w:numPr>
      </w:pPr>
      <w:r>
        <w:t>Kiuruveden kaupunki enintään 97 osaketta.</w:t>
      </w:r>
    </w:p>
    <w:p w14:paraId="250D07E4" w14:textId="77777777" w:rsidR="00A40559" w:rsidRDefault="00A40559" w:rsidP="00A40559">
      <w:pPr>
        <w:pStyle w:val="KappaleC2"/>
        <w:ind w:left="2248" w:hanging="1304"/>
      </w:pPr>
    </w:p>
    <w:p w14:paraId="7FF4719E" w14:textId="77777777" w:rsidR="00A40559" w:rsidRDefault="00A40559" w:rsidP="00A40559">
      <w:pPr>
        <w:pStyle w:val="KappaleC2"/>
        <w:numPr>
          <w:ilvl w:val="0"/>
          <w:numId w:val="29"/>
        </w:numPr>
      </w:pPr>
      <w:r>
        <w:t xml:space="preserve">Osakeanti toteutetaan OYL 9 luvun 3 §:n osakkeenomistajien merkintäetuoikeudesta poiketen suunnattuna. Servica Oy toimii omistajiensa in house -yhtiönä ja omistajat voivat ostaa Servica Oy:ltä mm. ruokapalveluja sekä puhtaus- ja välinehuollon, kiinteistötekniikan ja kiinteistöjen ylläpidon sekä logistiikan palveluja ilman kilpailutusta. Osakeannin toteuttamiseksi suunnattuna on yhtiön kannalta OYL:n 9 luvun 4 §:n mukainen painava taloudellinen syy, koska järjestelyn tarkoituksena on laajentaa yhtiön omistajapohjaa ja siten yhtiön asiakaskuntaa. </w:t>
      </w:r>
    </w:p>
    <w:p w14:paraId="5FB7B8A7" w14:textId="77777777" w:rsidR="00A40559" w:rsidRDefault="00A40559" w:rsidP="00A40559">
      <w:pPr>
        <w:pStyle w:val="KappaleC2"/>
        <w:ind w:left="1304" w:hanging="1304"/>
      </w:pPr>
    </w:p>
    <w:p w14:paraId="2633BB0E" w14:textId="77777777" w:rsidR="00A40559" w:rsidRDefault="00A40559" w:rsidP="00A40559">
      <w:pPr>
        <w:pStyle w:val="KappaleC2"/>
        <w:numPr>
          <w:ilvl w:val="0"/>
          <w:numId w:val="29"/>
        </w:numPr>
      </w:pPr>
      <w:r>
        <w:t xml:space="preserve">Osakekohtainen merkintähinta on 2.700 euroa eli yhteensä enintään 1.925.100 euroa. Merkintähinta perustuu Servica Oy:n osakkeen arvonmäärityksen (4/2022) ja vastaa siten osakkeen nykyistä käypää hintaa. </w:t>
      </w:r>
    </w:p>
    <w:p w14:paraId="299BE081" w14:textId="77777777" w:rsidR="00A40559" w:rsidRDefault="00A40559" w:rsidP="00A40559">
      <w:pPr>
        <w:pStyle w:val="KappaleC2"/>
        <w:ind w:left="1304" w:hanging="1304"/>
      </w:pPr>
    </w:p>
    <w:p w14:paraId="5C00753A" w14:textId="77777777" w:rsidR="00A40559" w:rsidRDefault="00A40559" w:rsidP="00A40559">
      <w:pPr>
        <w:pStyle w:val="KappaleC2"/>
        <w:numPr>
          <w:ilvl w:val="0"/>
          <w:numId w:val="29"/>
        </w:numPr>
      </w:pPr>
      <w:r>
        <w:t xml:space="preserve">Osakkeiden merkintähinta kirjataan kokonaisuudessaan sijoitetun vapaan oman pääoman rahastoon. </w:t>
      </w:r>
    </w:p>
    <w:p w14:paraId="189E0D09" w14:textId="77777777" w:rsidR="00A40559" w:rsidRDefault="00A40559" w:rsidP="00A40559">
      <w:pPr>
        <w:pStyle w:val="KappaleC2"/>
        <w:ind w:left="1304" w:hanging="1304"/>
      </w:pPr>
    </w:p>
    <w:p w14:paraId="0266D961" w14:textId="0B8548A8" w:rsidR="00A40559" w:rsidRDefault="00A40559" w:rsidP="00A40559">
      <w:pPr>
        <w:pStyle w:val="KappaleC2"/>
        <w:numPr>
          <w:ilvl w:val="0"/>
          <w:numId w:val="29"/>
        </w:numPr>
      </w:pPr>
      <w:r>
        <w:t xml:space="preserve">Osakkeiden merkintähinta maksetaan apporttiomaisuudella. Merkitsijät luovuttavat apporttina oman ruoka- ja laitoshuoltoon liittyvät yksilöidyt varallisuuserät. Osakeyhtiölain 9 luvun 12 §:n </w:t>
      </w:r>
      <w:r>
        <w:lastRenderedPageBreak/>
        <w:t xml:space="preserve">tarkoittama Servica Oy:n hallituksen antama apporttiselvitys on tämän kokouspöytäkirjan liitteenä (liite 2 alaliitteineen). Apporttiselvitys sisältää yksilöinnin kunkin merkitsijän luovuttamasta apporttiomaisuudesta ja sillä suoritettavasta maksusta sekä apporttiomaisuuden arvostamiseen vaikuttavista seikoista ja omaisuuden arvostamisessa noudatetuista menetelmistä. </w:t>
      </w:r>
    </w:p>
    <w:p w14:paraId="3EAE202D" w14:textId="77777777" w:rsidR="00A40559" w:rsidRDefault="00A40559" w:rsidP="00A40559">
      <w:pPr>
        <w:pStyle w:val="KappaleC2"/>
        <w:ind w:left="1664"/>
      </w:pPr>
    </w:p>
    <w:p w14:paraId="39153232" w14:textId="5ECA6FCD" w:rsidR="00A40559" w:rsidRDefault="00A40559" w:rsidP="00A40559">
      <w:pPr>
        <w:pStyle w:val="KappaleC2"/>
        <w:numPr>
          <w:ilvl w:val="0"/>
          <w:numId w:val="29"/>
        </w:numPr>
      </w:pPr>
      <w:r>
        <w:t>Merkinnän ehtona on, että merkitsijä sitoutuu Servica Oy:n osakkeenomistajien 8.11.2018 ja yhtiön 29.11.2018 allekirjoittamaan osakassopimukseen. Osakassopimukseen liittyminen toteutetaan erillisellä liittymissopimuksella.</w:t>
      </w:r>
      <w:r w:rsidR="00022B3C">
        <w:t xml:space="preserve"> Liite 4 alaliitteineen. </w:t>
      </w:r>
    </w:p>
    <w:p w14:paraId="7D337C74" w14:textId="77777777" w:rsidR="00A40559" w:rsidRDefault="00A40559" w:rsidP="00A40559">
      <w:pPr>
        <w:pStyle w:val="KappaleC2"/>
        <w:ind w:left="1304" w:hanging="1304"/>
      </w:pPr>
    </w:p>
    <w:p w14:paraId="3B3A7B9B" w14:textId="42AAE0FB" w:rsidR="00A40559" w:rsidRDefault="00A40559" w:rsidP="00A40559">
      <w:pPr>
        <w:pStyle w:val="KappaleC2"/>
        <w:numPr>
          <w:ilvl w:val="0"/>
          <w:numId w:val="29"/>
        </w:numPr>
      </w:pPr>
      <w:r>
        <w:t>Todetaan, että osakkeet tulee merkitä Servica Oy:n hallituksen ylläpitämän merkintälistan allekirjoituksin (liite 3 alaliitteineen). Osakkeiden merkintä- ja maksuaika jatkuu 31.12.2022 saakka. Yhtiökokous valtuuttaa hallituksen päättämään mahdollisesta merkintä- ja maksuajan jatkamisesta sekä muista osakkeiden merkintään ja/tai maksuun liittyvistä yksityiskohdista tai niiden muuttamisesta. Merkintähinnan maksuna olevan apporttiomaisuuden luovutuskirja allekirjoitetaan merkinnän yhteydessä. Apporttiomaisuuden omistusoikeuden siirtymisen ajankohta eli osakkeiden maksun ajankohta sovitaan apporttiluovutuskirjassa. Yhtiökokous valtuuttaa yhtiön toimitusjohtajan Kirsi Kokkosen (tai määräämänsä) allekirjoittamaan apporttiluovutuskirjat yhtiön puolesta sekä hoitamaan osakeantiin liittyvät tarvittavat toimet.</w:t>
      </w:r>
    </w:p>
    <w:p w14:paraId="431D364B" w14:textId="5BFF34FB" w:rsidR="00E13D1A" w:rsidRDefault="00E13D1A" w:rsidP="006D5825">
      <w:pPr>
        <w:pStyle w:val="Default"/>
        <w:ind w:left="1304"/>
        <w:rPr>
          <w:rFonts w:asciiTheme="minorHAnsi" w:hAnsiTheme="minorHAnsi" w:cstheme="minorHAnsi"/>
          <w:color w:val="auto"/>
          <w:sz w:val="20"/>
          <w:szCs w:val="20"/>
        </w:rPr>
      </w:pPr>
    </w:p>
    <w:p w14:paraId="68A0674F" w14:textId="77777777" w:rsidR="00A40559" w:rsidRPr="006D5825" w:rsidRDefault="00A40559" w:rsidP="006D5825">
      <w:pPr>
        <w:pStyle w:val="Default"/>
        <w:ind w:left="1304"/>
        <w:rPr>
          <w:rFonts w:asciiTheme="minorHAnsi" w:hAnsiTheme="minorHAnsi" w:cstheme="minorHAnsi"/>
          <w:color w:val="auto"/>
          <w:sz w:val="20"/>
          <w:szCs w:val="20"/>
        </w:rPr>
      </w:pPr>
    </w:p>
    <w:p w14:paraId="165CE4D4" w14:textId="454151EC" w:rsidR="00DF37E0" w:rsidRPr="00DF37E0" w:rsidRDefault="00041A52" w:rsidP="00DF37E0">
      <w:pPr>
        <w:pStyle w:val="Default"/>
        <w:rPr>
          <w:rFonts w:asciiTheme="minorHAnsi" w:hAnsiTheme="minorHAnsi" w:cstheme="minorHAnsi"/>
          <w:color w:val="auto"/>
          <w:sz w:val="20"/>
          <w:szCs w:val="20"/>
        </w:rPr>
      </w:pPr>
      <w:r>
        <w:rPr>
          <w:rFonts w:asciiTheme="minorHAnsi" w:hAnsiTheme="minorHAnsi" w:cstheme="minorHAnsi"/>
          <w:b/>
          <w:bCs/>
          <w:color w:val="auto"/>
          <w:sz w:val="20"/>
          <w:szCs w:val="20"/>
        </w:rPr>
        <w:t>8</w:t>
      </w:r>
      <w:r w:rsidR="00DF37E0" w:rsidRPr="00DF37E0">
        <w:rPr>
          <w:rFonts w:asciiTheme="minorHAnsi" w:hAnsiTheme="minorHAnsi" w:cstheme="minorHAnsi"/>
          <w:b/>
          <w:bCs/>
          <w:color w:val="auto"/>
          <w:sz w:val="20"/>
          <w:szCs w:val="20"/>
        </w:rPr>
        <w:t xml:space="preserve"> § Muut asiat </w:t>
      </w:r>
    </w:p>
    <w:p w14:paraId="04C35E11" w14:textId="77777777" w:rsidR="00DF37E0" w:rsidRPr="00DF37E0" w:rsidRDefault="00DF37E0" w:rsidP="00DF37E0">
      <w:pPr>
        <w:pStyle w:val="Default"/>
        <w:rPr>
          <w:rFonts w:asciiTheme="minorHAnsi" w:hAnsiTheme="minorHAnsi" w:cstheme="minorHAnsi"/>
          <w:color w:val="auto"/>
          <w:sz w:val="20"/>
          <w:szCs w:val="20"/>
        </w:rPr>
      </w:pPr>
    </w:p>
    <w:p w14:paraId="55FC611E" w14:textId="296AAC22" w:rsidR="00DF37E0" w:rsidRPr="00DF37E0" w:rsidRDefault="00DF37E0" w:rsidP="00DF37E0">
      <w:pPr>
        <w:pStyle w:val="Default"/>
        <w:ind w:left="1304" w:firstLine="4"/>
        <w:rPr>
          <w:rFonts w:asciiTheme="minorHAnsi" w:hAnsiTheme="minorHAnsi" w:cstheme="minorHAnsi"/>
          <w:color w:val="auto"/>
          <w:sz w:val="20"/>
          <w:szCs w:val="20"/>
        </w:rPr>
      </w:pPr>
      <w:r w:rsidRPr="00DF37E0">
        <w:rPr>
          <w:rFonts w:asciiTheme="minorHAnsi" w:hAnsiTheme="minorHAnsi" w:cstheme="minorHAnsi"/>
          <w:color w:val="auto"/>
          <w:sz w:val="20"/>
          <w:szCs w:val="20"/>
        </w:rPr>
        <w:t xml:space="preserve">Yhtiöjärjestyksen </w:t>
      </w:r>
      <w:r w:rsidR="00501143">
        <w:rPr>
          <w:rFonts w:asciiTheme="minorHAnsi" w:hAnsiTheme="minorHAnsi" w:cstheme="minorHAnsi"/>
          <w:color w:val="auto"/>
          <w:sz w:val="20"/>
          <w:szCs w:val="20"/>
        </w:rPr>
        <w:t xml:space="preserve">7 §:n </w:t>
      </w:r>
      <w:r w:rsidRPr="00DF37E0">
        <w:rPr>
          <w:rFonts w:asciiTheme="minorHAnsi" w:hAnsiTheme="minorHAnsi" w:cstheme="minorHAnsi"/>
          <w:color w:val="auto"/>
          <w:sz w:val="20"/>
          <w:szCs w:val="20"/>
        </w:rPr>
        <w:t>mukaan yhtiökokouksessa on käsiteltävä muut kokouskutsussa mainittavat asiat. Yhtiön hallituksen tietoon ei ole tuotu muita yhtiökokouksessa käsiteltäviä asioita.</w:t>
      </w:r>
    </w:p>
    <w:p w14:paraId="4E26A12A" w14:textId="3D3F9B71" w:rsidR="00DF37E0" w:rsidRDefault="00DF37E0" w:rsidP="00DF37E0">
      <w:pPr>
        <w:pStyle w:val="Default"/>
        <w:rPr>
          <w:rFonts w:asciiTheme="minorHAnsi" w:hAnsiTheme="minorHAnsi" w:cstheme="minorHAnsi"/>
          <w:color w:val="auto"/>
          <w:sz w:val="20"/>
          <w:szCs w:val="20"/>
        </w:rPr>
      </w:pPr>
    </w:p>
    <w:p w14:paraId="4C3B15CB" w14:textId="77777777" w:rsidR="00554D13" w:rsidRPr="00DF37E0" w:rsidRDefault="00554D13" w:rsidP="00DF37E0">
      <w:pPr>
        <w:pStyle w:val="Default"/>
        <w:rPr>
          <w:rFonts w:asciiTheme="minorHAnsi" w:hAnsiTheme="minorHAnsi" w:cstheme="minorHAnsi"/>
          <w:color w:val="auto"/>
          <w:sz w:val="20"/>
          <w:szCs w:val="20"/>
        </w:rPr>
      </w:pPr>
    </w:p>
    <w:p w14:paraId="3B01A193" w14:textId="1A9F5166" w:rsidR="00DF37E0" w:rsidRPr="00DF37E0" w:rsidRDefault="00041A52" w:rsidP="00DF37E0">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9</w:t>
      </w:r>
      <w:r w:rsidR="00DF37E0" w:rsidRPr="00DF37E0">
        <w:rPr>
          <w:rFonts w:asciiTheme="minorHAnsi" w:hAnsiTheme="minorHAnsi" w:cstheme="minorHAnsi"/>
          <w:b/>
          <w:color w:val="auto"/>
          <w:sz w:val="20"/>
          <w:szCs w:val="20"/>
        </w:rPr>
        <w:t xml:space="preserve"> § Kokouksen päättäminen</w:t>
      </w:r>
    </w:p>
    <w:p w14:paraId="48A04BA9" w14:textId="77777777" w:rsidR="00DF37E0" w:rsidRPr="00DF37E0" w:rsidRDefault="00DF37E0" w:rsidP="00DF37E0">
      <w:pPr>
        <w:pStyle w:val="Default"/>
        <w:rPr>
          <w:rFonts w:asciiTheme="minorHAnsi" w:hAnsiTheme="minorHAnsi" w:cstheme="minorHAnsi"/>
          <w:color w:val="auto"/>
          <w:sz w:val="20"/>
          <w:szCs w:val="20"/>
        </w:rPr>
      </w:pPr>
    </w:p>
    <w:p w14:paraId="48836245" w14:textId="77777777" w:rsidR="00DF37E0" w:rsidRPr="00DF37E0" w:rsidRDefault="00DF37E0" w:rsidP="00DF37E0">
      <w:pPr>
        <w:pStyle w:val="Default"/>
        <w:rPr>
          <w:rFonts w:asciiTheme="minorHAnsi" w:hAnsiTheme="minorHAnsi" w:cstheme="minorHAnsi"/>
          <w:color w:val="auto"/>
          <w:sz w:val="20"/>
          <w:szCs w:val="20"/>
        </w:rPr>
      </w:pPr>
    </w:p>
    <w:p w14:paraId="735DBCAB" w14:textId="77777777" w:rsidR="00DF37E0" w:rsidRPr="00DF37E0" w:rsidRDefault="00DF37E0" w:rsidP="00DF37E0">
      <w:pPr>
        <w:pStyle w:val="Default"/>
        <w:rPr>
          <w:rFonts w:asciiTheme="minorHAnsi" w:hAnsiTheme="minorHAnsi" w:cstheme="minorHAnsi"/>
          <w:b/>
          <w:color w:val="auto"/>
          <w:sz w:val="20"/>
          <w:szCs w:val="20"/>
        </w:rPr>
      </w:pPr>
      <w:r w:rsidRPr="00DF37E0">
        <w:rPr>
          <w:rFonts w:asciiTheme="minorHAnsi" w:hAnsiTheme="minorHAnsi" w:cstheme="minorHAnsi"/>
          <w:b/>
          <w:color w:val="auto"/>
          <w:sz w:val="20"/>
          <w:szCs w:val="20"/>
        </w:rPr>
        <w:t>SERVICA OY:N HALLITUS</w:t>
      </w:r>
    </w:p>
    <w:p w14:paraId="6E1BD086" w14:textId="77777777" w:rsidR="00DF37E0" w:rsidRPr="00DF37E0" w:rsidRDefault="00DF37E0" w:rsidP="00DF37E0">
      <w:pPr>
        <w:pStyle w:val="Default"/>
        <w:rPr>
          <w:rFonts w:asciiTheme="minorHAnsi" w:hAnsiTheme="minorHAnsi" w:cstheme="minorHAnsi"/>
          <w:b/>
          <w:color w:val="auto"/>
          <w:sz w:val="20"/>
          <w:szCs w:val="20"/>
        </w:rPr>
      </w:pPr>
    </w:p>
    <w:p w14:paraId="3C1B8DCE" w14:textId="77777777" w:rsidR="00DF37E0" w:rsidRPr="00DF37E0" w:rsidRDefault="00DF37E0" w:rsidP="00DF37E0">
      <w:pPr>
        <w:pStyle w:val="Default"/>
        <w:rPr>
          <w:rFonts w:asciiTheme="minorHAnsi" w:hAnsiTheme="minorHAnsi" w:cstheme="minorHAnsi"/>
          <w:b/>
          <w:color w:val="auto"/>
          <w:sz w:val="20"/>
          <w:szCs w:val="20"/>
        </w:rPr>
      </w:pPr>
    </w:p>
    <w:p w14:paraId="0B6E61BA" w14:textId="6A3D9CF2" w:rsidR="00A04BBC" w:rsidRDefault="00DF37E0" w:rsidP="004732CE">
      <w:pPr>
        <w:pStyle w:val="Default"/>
        <w:rPr>
          <w:rFonts w:asciiTheme="minorHAnsi" w:hAnsiTheme="minorHAnsi" w:cstheme="minorHAnsi"/>
          <w:color w:val="auto"/>
          <w:sz w:val="20"/>
          <w:szCs w:val="20"/>
        </w:rPr>
      </w:pPr>
      <w:r w:rsidRPr="00DF37E0">
        <w:rPr>
          <w:rFonts w:asciiTheme="minorHAnsi" w:hAnsiTheme="minorHAnsi" w:cstheme="minorHAnsi"/>
          <w:b/>
          <w:color w:val="auto"/>
          <w:sz w:val="20"/>
          <w:szCs w:val="20"/>
        </w:rPr>
        <w:t>Liitteet</w:t>
      </w:r>
      <w:r w:rsidRPr="00DF37E0">
        <w:rPr>
          <w:rFonts w:asciiTheme="minorHAnsi" w:hAnsiTheme="minorHAnsi" w:cstheme="minorHAnsi"/>
          <w:b/>
          <w:color w:val="auto"/>
          <w:sz w:val="20"/>
          <w:szCs w:val="20"/>
        </w:rPr>
        <w:tab/>
      </w:r>
      <w:r w:rsidR="00BF6CE6">
        <w:rPr>
          <w:rFonts w:asciiTheme="minorHAnsi" w:hAnsiTheme="minorHAnsi" w:cstheme="minorHAnsi"/>
          <w:color w:val="auto"/>
          <w:sz w:val="20"/>
          <w:szCs w:val="20"/>
        </w:rPr>
        <w:t xml:space="preserve">Liite 1: </w:t>
      </w:r>
      <w:r w:rsidR="00BF6CE6">
        <w:rPr>
          <w:rFonts w:asciiTheme="minorHAnsi" w:hAnsiTheme="minorHAnsi" w:cstheme="minorHAnsi"/>
          <w:color w:val="auto"/>
          <w:sz w:val="20"/>
          <w:szCs w:val="20"/>
        </w:rPr>
        <w:tab/>
        <w:t>Servica Oy raportti viitteellisestä käyvästä arvosta 21.4.2022 (KPMG)</w:t>
      </w:r>
    </w:p>
    <w:p w14:paraId="12DCDBF5" w14:textId="4AB08CF3" w:rsidR="00B145A4" w:rsidRPr="00B145A4" w:rsidRDefault="00B145A4" w:rsidP="00B145A4">
      <w:pPr>
        <w:pStyle w:val="Default"/>
        <w:rPr>
          <w:rFonts w:asciiTheme="minorHAnsi" w:hAnsiTheme="minorHAnsi" w:cstheme="minorHAnsi"/>
          <w:color w:val="auto"/>
          <w:sz w:val="20"/>
          <w:szCs w:val="20"/>
        </w:rPr>
      </w:pPr>
      <w:r>
        <w:rPr>
          <w:rFonts w:asciiTheme="minorHAnsi" w:hAnsiTheme="minorHAnsi" w:cstheme="minorHAnsi"/>
          <w:color w:val="auto"/>
          <w:sz w:val="20"/>
          <w:szCs w:val="20"/>
        </w:rPr>
        <w:tab/>
        <w:t xml:space="preserve">Liite 2: </w:t>
      </w:r>
      <w:r>
        <w:rPr>
          <w:rFonts w:asciiTheme="minorHAnsi" w:hAnsiTheme="minorHAnsi" w:cstheme="minorHAnsi"/>
          <w:color w:val="auto"/>
          <w:sz w:val="20"/>
          <w:szCs w:val="20"/>
        </w:rPr>
        <w:tab/>
      </w:r>
      <w:r w:rsidRPr="00B145A4">
        <w:rPr>
          <w:rFonts w:asciiTheme="minorHAnsi" w:hAnsiTheme="minorHAnsi" w:cstheme="minorHAnsi"/>
          <w:color w:val="auto"/>
          <w:sz w:val="20"/>
          <w:szCs w:val="20"/>
        </w:rPr>
        <w:t>Servica Oy:n hallituksen antama apporttiselvitys</w:t>
      </w:r>
      <w:r w:rsidR="00602DCE">
        <w:rPr>
          <w:rFonts w:asciiTheme="minorHAnsi" w:hAnsiTheme="minorHAnsi" w:cstheme="minorHAnsi"/>
          <w:color w:val="auto"/>
          <w:sz w:val="20"/>
          <w:szCs w:val="20"/>
        </w:rPr>
        <w:t xml:space="preserve"> (liitteineen </w:t>
      </w:r>
      <w:r w:rsidR="00A40559">
        <w:rPr>
          <w:rFonts w:asciiTheme="minorHAnsi" w:hAnsiTheme="minorHAnsi" w:cstheme="minorHAnsi"/>
          <w:color w:val="auto"/>
          <w:sz w:val="20"/>
          <w:szCs w:val="20"/>
        </w:rPr>
        <w:t>1.1–2</w:t>
      </w:r>
      <w:r w:rsidR="002A2DCB">
        <w:rPr>
          <w:rFonts w:asciiTheme="minorHAnsi" w:hAnsiTheme="minorHAnsi" w:cstheme="minorHAnsi"/>
          <w:color w:val="auto"/>
          <w:sz w:val="20"/>
          <w:szCs w:val="20"/>
        </w:rPr>
        <w:t>)</w:t>
      </w:r>
    </w:p>
    <w:p w14:paraId="0ABDE8EF" w14:textId="47AAC286" w:rsidR="00B145A4" w:rsidRDefault="00B145A4" w:rsidP="00B145A4">
      <w:pPr>
        <w:pStyle w:val="Default"/>
        <w:ind w:firstLine="1304"/>
        <w:rPr>
          <w:rFonts w:asciiTheme="minorHAnsi" w:hAnsiTheme="minorHAnsi" w:cstheme="minorHAnsi"/>
          <w:color w:val="auto"/>
          <w:sz w:val="20"/>
          <w:szCs w:val="20"/>
        </w:rPr>
      </w:pPr>
      <w:r w:rsidRPr="00B145A4">
        <w:rPr>
          <w:rFonts w:asciiTheme="minorHAnsi" w:hAnsiTheme="minorHAnsi" w:cstheme="minorHAnsi"/>
          <w:color w:val="auto"/>
          <w:sz w:val="20"/>
          <w:szCs w:val="20"/>
        </w:rPr>
        <w:t xml:space="preserve">Liite </w:t>
      </w:r>
      <w:r>
        <w:rPr>
          <w:rFonts w:asciiTheme="minorHAnsi" w:hAnsiTheme="minorHAnsi" w:cstheme="minorHAnsi"/>
          <w:color w:val="auto"/>
          <w:sz w:val="20"/>
          <w:szCs w:val="20"/>
        </w:rPr>
        <w:t>3</w:t>
      </w:r>
      <w:r w:rsidRPr="00B145A4">
        <w:rPr>
          <w:rFonts w:asciiTheme="minorHAnsi" w:hAnsiTheme="minorHAnsi" w:cstheme="minorHAnsi"/>
          <w:color w:val="auto"/>
          <w:sz w:val="20"/>
          <w:szCs w:val="20"/>
        </w:rPr>
        <w:t xml:space="preserve">: </w:t>
      </w:r>
      <w:r>
        <w:rPr>
          <w:rFonts w:asciiTheme="minorHAnsi" w:hAnsiTheme="minorHAnsi" w:cstheme="minorHAnsi"/>
          <w:color w:val="auto"/>
          <w:sz w:val="20"/>
          <w:szCs w:val="20"/>
        </w:rPr>
        <w:tab/>
      </w:r>
      <w:r w:rsidRPr="00B145A4">
        <w:rPr>
          <w:rFonts w:asciiTheme="minorHAnsi" w:hAnsiTheme="minorHAnsi" w:cstheme="minorHAnsi"/>
          <w:color w:val="auto"/>
          <w:sz w:val="20"/>
          <w:szCs w:val="20"/>
        </w:rPr>
        <w:t xml:space="preserve">Merkintälista (alaliitteineen </w:t>
      </w:r>
      <w:r>
        <w:rPr>
          <w:rFonts w:asciiTheme="minorHAnsi" w:hAnsiTheme="minorHAnsi" w:cstheme="minorHAnsi"/>
          <w:color w:val="auto"/>
          <w:sz w:val="20"/>
          <w:szCs w:val="20"/>
        </w:rPr>
        <w:t>3</w:t>
      </w:r>
      <w:r w:rsidRPr="00B145A4">
        <w:rPr>
          <w:rFonts w:asciiTheme="minorHAnsi" w:hAnsiTheme="minorHAnsi" w:cstheme="minorHAnsi"/>
          <w:color w:val="auto"/>
          <w:sz w:val="20"/>
          <w:szCs w:val="20"/>
        </w:rPr>
        <w:t>.1–</w:t>
      </w:r>
      <w:r>
        <w:rPr>
          <w:rFonts w:asciiTheme="minorHAnsi" w:hAnsiTheme="minorHAnsi" w:cstheme="minorHAnsi"/>
          <w:color w:val="auto"/>
          <w:sz w:val="20"/>
          <w:szCs w:val="20"/>
        </w:rPr>
        <w:t>3</w:t>
      </w:r>
      <w:r w:rsidRPr="00B145A4">
        <w:rPr>
          <w:rFonts w:asciiTheme="minorHAnsi" w:hAnsiTheme="minorHAnsi" w:cstheme="minorHAnsi"/>
          <w:color w:val="auto"/>
          <w:sz w:val="20"/>
          <w:szCs w:val="20"/>
        </w:rPr>
        <w:t>.4</w:t>
      </w:r>
      <w:r w:rsidR="001A7FB7">
        <w:rPr>
          <w:rFonts w:asciiTheme="minorHAnsi" w:hAnsiTheme="minorHAnsi" w:cstheme="minorHAnsi"/>
          <w:color w:val="auto"/>
          <w:sz w:val="20"/>
          <w:szCs w:val="20"/>
        </w:rPr>
        <w:t>.1</w:t>
      </w:r>
      <w:r w:rsidRPr="00B145A4">
        <w:rPr>
          <w:rFonts w:asciiTheme="minorHAnsi" w:hAnsiTheme="minorHAnsi" w:cstheme="minorHAnsi"/>
          <w:color w:val="auto"/>
          <w:sz w:val="20"/>
          <w:szCs w:val="20"/>
        </w:rPr>
        <w:t>)</w:t>
      </w:r>
    </w:p>
    <w:p w14:paraId="322D55DE" w14:textId="74332E63" w:rsidR="00FC48A1" w:rsidRPr="00DF37E0" w:rsidRDefault="009624FD" w:rsidP="00DF37E0">
      <w:pPr>
        <w:pStyle w:val="Default"/>
        <w:rPr>
          <w:rFonts w:asciiTheme="minorHAnsi" w:hAnsiTheme="minorHAnsi" w:cstheme="minorHAnsi"/>
          <w:color w:val="auto"/>
          <w:sz w:val="20"/>
          <w:szCs w:val="20"/>
        </w:rPr>
      </w:pPr>
      <w:r>
        <w:rPr>
          <w:rFonts w:asciiTheme="minorHAnsi" w:hAnsiTheme="minorHAnsi" w:cstheme="minorHAnsi"/>
          <w:color w:val="auto"/>
          <w:sz w:val="20"/>
          <w:szCs w:val="20"/>
        </w:rPr>
        <w:tab/>
        <w:t xml:space="preserve">Liite 4: </w:t>
      </w:r>
      <w:r>
        <w:rPr>
          <w:rFonts w:asciiTheme="minorHAnsi" w:hAnsiTheme="minorHAnsi" w:cstheme="minorHAnsi"/>
          <w:color w:val="auto"/>
          <w:sz w:val="20"/>
          <w:szCs w:val="20"/>
        </w:rPr>
        <w:tab/>
        <w:t xml:space="preserve">Osakassopimus </w:t>
      </w:r>
      <w:r w:rsidR="0074760A">
        <w:rPr>
          <w:rFonts w:asciiTheme="minorHAnsi" w:hAnsiTheme="minorHAnsi" w:cstheme="minorHAnsi"/>
          <w:color w:val="auto"/>
          <w:sz w:val="20"/>
          <w:szCs w:val="20"/>
        </w:rPr>
        <w:t xml:space="preserve">(alaliitteineen 4.1) </w:t>
      </w:r>
    </w:p>
    <w:p w14:paraId="1043EF75" w14:textId="77777777" w:rsidR="00DF37E0" w:rsidRPr="00DF37E0" w:rsidRDefault="00DF37E0" w:rsidP="00DF37E0">
      <w:pPr>
        <w:pStyle w:val="Default"/>
        <w:rPr>
          <w:rFonts w:asciiTheme="minorHAnsi" w:hAnsiTheme="minorHAnsi" w:cstheme="minorHAnsi"/>
          <w:color w:val="auto"/>
          <w:sz w:val="20"/>
          <w:szCs w:val="20"/>
        </w:rPr>
      </w:pPr>
      <w:r w:rsidRPr="00DF37E0">
        <w:rPr>
          <w:rFonts w:asciiTheme="minorHAnsi" w:hAnsiTheme="minorHAnsi" w:cstheme="minorHAnsi"/>
          <w:color w:val="auto"/>
          <w:sz w:val="20"/>
          <w:szCs w:val="20"/>
        </w:rPr>
        <w:tab/>
      </w:r>
    </w:p>
    <w:p w14:paraId="19460BC3" w14:textId="77777777" w:rsidR="00DF37E0" w:rsidRPr="00DF37E0" w:rsidRDefault="00DF37E0" w:rsidP="00DF37E0">
      <w:pPr>
        <w:pStyle w:val="Default"/>
        <w:rPr>
          <w:rFonts w:asciiTheme="minorHAnsi" w:hAnsiTheme="minorHAnsi" w:cstheme="minorHAnsi"/>
          <w:b/>
          <w:color w:val="auto"/>
          <w:sz w:val="20"/>
          <w:szCs w:val="20"/>
        </w:rPr>
      </w:pPr>
    </w:p>
    <w:p w14:paraId="2F3DEA6B" w14:textId="77777777" w:rsidR="00C97854" w:rsidRPr="00DF37E0" w:rsidRDefault="00C97854" w:rsidP="00C97854">
      <w:pPr>
        <w:pStyle w:val="KappaleC0"/>
        <w:rPr>
          <w:rFonts w:asciiTheme="minorHAnsi" w:hAnsiTheme="minorHAnsi" w:cstheme="minorHAnsi"/>
          <w:szCs w:val="20"/>
        </w:rPr>
      </w:pPr>
    </w:p>
    <w:sectPr w:rsidR="00C97854" w:rsidRPr="00DF37E0" w:rsidSect="00B77ABF">
      <w:headerReference w:type="even" r:id="rId8"/>
      <w:headerReference w:type="default" r:id="rId9"/>
      <w:footerReference w:type="default" r:id="rId10"/>
      <w:headerReference w:type="first" r:id="rId11"/>
      <w:pgSz w:w="11906" w:h="16838" w:code="9"/>
      <w:pgMar w:top="2268"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CDF3" w14:textId="77777777" w:rsidR="00DF37E0" w:rsidRDefault="00DF37E0" w:rsidP="004E5121">
      <w:r>
        <w:separator/>
      </w:r>
    </w:p>
    <w:p w14:paraId="1DC9EA27" w14:textId="77777777" w:rsidR="00DF37E0" w:rsidRDefault="00DF37E0"/>
  </w:endnote>
  <w:endnote w:type="continuationSeparator" w:id="0">
    <w:p w14:paraId="3C89C7B8" w14:textId="77777777" w:rsidR="00DF37E0" w:rsidRDefault="00DF37E0" w:rsidP="004E5121">
      <w:r>
        <w:continuationSeparator/>
      </w:r>
    </w:p>
    <w:p w14:paraId="0CBFA70D" w14:textId="77777777" w:rsidR="00DF37E0" w:rsidRDefault="00DF3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D4DF" w14:textId="77777777" w:rsidR="002C5517" w:rsidRPr="002C5517" w:rsidRDefault="00C71AF5" w:rsidP="00C51717">
    <w:pPr>
      <w:spacing w:line="180" w:lineRule="exact"/>
      <w:ind w:left="2614" w:right="-425" w:hanging="6"/>
      <w:jc w:val="both"/>
      <w:rPr>
        <w:color w:val="211D1E"/>
        <w:sz w:val="14"/>
        <w:szCs w:val="14"/>
      </w:rPr>
    </w:pPr>
    <w:r>
      <w:rPr>
        <w:noProof/>
        <w:sz w:val="14"/>
        <w:szCs w:val="14"/>
        <w:lang w:eastAsia="fi-FI"/>
      </w:rPr>
      <w:drawing>
        <wp:anchor distT="0" distB="0" distL="114300" distR="114300" simplePos="0" relativeHeight="251670528" behindDoc="0" locked="0" layoutInCell="1" allowOverlap="1" wp14:anchorId="73F93FE0" wp14:editId="3C147879">
          <wp:simplePos x="0" y="0"/>
          <wp:positionH relativeFrom="column">
            <wp:posOffset>0</wp:posOffset>
          </wp:positionH>
          <wp:positionV relativeFrom="paragraph">
            <wp:posOffset>939</wp:posOffset>
          </wp:positionV>
          <wp:extent cx="1136650" cy="107950"/>
          <wp:effectExtent l="0" t="0" r="6350" b="6350"/>
          <wp:wrapSquare wrapText="bothSides"/>
          <wp:docPr id="10" name="Kuva 10" descr="Slogan Yhdessä parempi ar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Slogan Yhdessä parempi arki"/>
                  <pic:cNvPicPr/>
                </pic:nvPicPr>
                <pic:blipFill>
                  <a:blip r:embed="rId1">
                    <a:extLst>
                      <a:ext uri="{28A0092B-C50C-407E-A947-70E740481C1C}">
                        <a14:useLocalDpi xmlns:a14="http://schemas.microsoft.com/office/drawing/2010/main" val="0"/>
                      </a:ext>
                    </a:extLst>
                  </a:blip>
                  <a:stretch>
                    <a:fillRect/>
                  </a:stretch>
                </pic:blipFill>
                <pic:spPr>
                  <a:xfrm>
                    <a:off x="0" y="0"/>
                    <a:ext cx="1136650" cy="107950"/>
                  </a:xfrm>
                  <a:prstGeom prst="rect">
                    <a:avLst/>
                  </a:prstGeom>
                </pic:spPr>
              </pic:pic>
            </a:graphicData>
          </a:graphic>
        </wp:anchor>
      </w:drawing>
    </w:r>
    <w:r w:rsidR="002C5517">
      <w:rPr>
        <w:rStyle w:val="Alatunniste1"/>
        <w:color w:val="auto"/>
      </w:rPr>
      <w:tab/>
    </w:r>
    <w:r w:rsidR="00F3138A" w:rsidRPr="00F3138A">
      <w:rPr>
        <w:rStyle w:val="Alatunniste1"/>
        <w:color w:val="auto"/>
      </w:rPr>
      <w:t>Servica</w:t>
    </w:r>
    <w:r w:rsidR="00F3138A" w:rsidRPr="00F3138A">
      <w:rPr>
        <w:rStyle w:val="Alatunniste1"/>
      </w:rPr>
      <w:t xml:space="preserve"> Oy </w:t>
    </w:r>
    <w:r w:rsidR="008555DA">
      <w:rPr>
        <w:rStyle w:val="Alatunniste1"/>
      </w:rPr>
      <w:t xml:space="preserve">    </w:t>
    </w:r>
    <w:r w:rsidR="00F3138A" w:rsidRPr="00F3138A">
      <w:rPr>
        <w:rStyle w:val="Alatunniste1"/>
      </w:rPr>
      <w:t xml:space="preserve">Asiakaspalvelu 017 2260 101 </w:t>
    </w:r>
    <w:r w:rsidR="008555DA">
      <w:rPr>
        <w:rStyle w:val="Alatunniste1"/>
      </w:rPr>
      <w:t xml:space="preserve">    </w:t>
    </w:r>
    <w:r w:rsidR="00F3138A" w:rsidRPr="00F3138A">
      <w:rPr>
        <w:rStyle w:val="Alatunniste1"/>
      </w:rPr>
      <w:t xml:space="preserve">Sähköposti etunimi.sukumimi@servica.fi </w:t>
    </w:r>
    <w:r w:rsidR="008555DA">
      <w:rPr>
        <w:rStyle w:val="Alatunniste1"/>
      </w:rPr>
      <w:t xml:space="preserve">    </w:t>
    </w:r>
    <w:hyperlink r:id="rId2" w:history="1">
      <w:r w:rsidR="002C5517" w:rsidRPr="0047383B">
        <w:rPr>
          <w:rStyle w:val="Hyperlink"/>
          <w:color w:val="auto"/>
          <w:sz w:val="14"/>
          <w:szCs w:val="14"/>
          <w:u w:val="none"/>
        </w:rPr>
        <w:t>www.servica.fi</w:t>
      </w:r>
    </w:hyperlink>
  </w:p>
  <w:p w14:paraId="52B76399" w14:textId="77777777" w:rsidR="00F3138A" w:rsidRDefault="00F3138A" w:rsidP="00C51717">
    <w:pPr>
      <w:spacing w:line="180" w:lineRule="exact"/>
      <w:ind w:left="2608" w:right="-568"/>
      <w:rPr>
        <w:rStyle w:val="Alatunniste1"/>
      </w:rPr>
    </w:pPr>
    <w:r w:rsidRPr="00F3138A">
      <w:rPr>
        <w:rStyle w:val="Alatunniste1"/>
      </w:rPr>
      <w:t xml:space="preserve">Posti- ja käyntiosoite Leväsentie 3, 70700 Kuopio </w:t>
    </w:r>
    <w:r w:rsidR="008555DA">
      <w:rPr>
        <w:rStyle w:val="Alatunniste1"/>
      </w:rPr>
      <w:t xml:space="preserve">    </w:t>
    </w:r>
    <w:r w:rsidRPr="00F3138A">
      <w:rPr>
        <w:rStyle w:val="Alatunniste1"/>
      </w:rPr>
      <w:t xml:space="preserve">Laskutusosoite PL 3026, 70090 Monetra </w:t>
    </w:r>
    <w:r w:rsidR="008555DA">
      <w:rPr>
        <w:rStyle w:val="Alatunniste1"/>
      </w:rPr>
      <w:t xml:space="preserve">    </w:t>
    </w:r>
    <w:r w:rsidRPr="00F3138A">
      <w:rPr>
        <w:rStyle w:val="Alatunniste1"/>
      </w:rPr>
      <w:t xml:space="preserve">Y-tunnus </w:t>
    </w:r>
    <w:proofErr w:type="gramStart"/>
    <w:r w:rsidRPr="002C5517">
      <w:rPr>
        <w:rStyle w:val="Alatunniste1"/>
      </w:rPr>
      <w:t>2947618</w:t>
    </w:r>
    <w:r w:rsidR="0047383B">
      <w:rPr>
        <w:rStyle w:val="Alatunniste1"/>
      </w:rPr>
      <w:t>-</w:t>
    </w:r>
    <w:r w:rsidRPr="00F3138A">
      <w:rPr>
        <w:rStyle w:val="Alatunniste1"/>
      </w:rPr>
      <w:t>4</w:t>
    </w:r>
    <w:proofErr w:type="gramEnd"/>
  </w:p>
  <w:p w14:paraId="6074D6B2" w14:textId="77777777" w:rsidR="00A9441B" w:rsidRDefault="00A9441B" w:rsidP="002C5517">
    <w:pPr>
      <w:spacing w:line="276" w:lineRule="auto"/>
      <w:ind w:left="2608" w:right="-568"/>
      <w:rPr>
        <w:rStyle w:val="Alatunniste1"/>
      </w:rPr>
    </w:pPr>
  </w:p>
  <w:p w14:paraId="7D5D5D00" w14:textId="77777777" w:rsidR="00F3138A" w:rsidRPr="00F3138A" w:rsidRDefault="00F3138A" w:rsidP="00F3138A">
    <w:pPr>
      <w:pStyle w:val="Footer"/>
      <w:tabs>
        <w:tab w:val="clear" w:pos="4513"/>
        <w:tab w:val="clear" w:pos="9026"/>
        <w:tab w:val="left" w:pos="9072"/>
      </w:tabs>
      <w:spacing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59D3" w14:textId="77777777" w:rsidR="00DF37E0" w:rsidRDefault="00DF37E0" w:rsidP="004E5121">
      <w:r>
        <w:separator/>
      </w:r>
    </w:p>
    <w:p w14:paraId="76A7CA44" w14:textId="77777777" w:rsidR="00DF37E0" w:rsidRDefault="00DF37E0"/>
  </w:footnote>
  <w:footnote w:type="continuationSeparator" w:id="0">
    <w:p w14:paraId="23792195" w14:textId="77777777" w:rsidR="00DF37E0" w:rsidRDefault="00DF37E0" w:rsidP="004E5121">
      <w:r>
        <w:continuationSeparator/>
      </w:r>
    </w:p>
    <w:p w14:paraId="790A1636" w14:textId="77777777" w:rsidR="00DF37E0" w:rsidRDefault="00DF3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248D" w14:textId="77777777" w:rsidR="0082770E" w:rsidRDefault="0074760A">
    <w:r>
      <w:rPr>
        <w:noProof/>
      </w:rPr>
      <w:pict w14:anchorId="3D0F5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p w14:paraId="1A7BFD02" w14:textId="77777777" w:rsidR="000420CA" w:rsidRDefault="000420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565"/>
      <w:gridCol w:w="2552"/>
      <w:gridCol w:w="1168"/>
      <w:gridCol w:w="1344"/>
    </w:tblGrid>
    <w:tr w:rsidR="00680760" w:rsidRPr="008B7907" w14:paraId="313B057A" w14:textId="77777777" w:rsidTr="00E507D8">
      <w:trPr>
        <w:trHeight w:val="249"/>
      </w:trPr>
      <w:tc>
        <w:tcPr>
          <w:tcW w:w="2646" w:type="dxa"/>
        </w:tcPr>
        <w:p w14:paraId="750180C9" w14:textId="77777777" w:rsidR="0082770E" w:rsidRPr="008B7907" w:rsidRDefault="0082770E" w:rsidP="00221BBF">
          <w:pPr>
            <w:rPr>
              <w:rFonts w:asciiTheme="minorHAnsi" w:hAnsiTheme="minorHAnsi"/>
            </w:rPr>
          </w:pPr>
        </w:p>
      </w:tc>
      <w:tc>
        <w:tcPr>
          <w:tcW w:w="2565" w:type="dxa"/>
        </w:tcPr>
        <w:p w14:paraId="55B6860C" w14:textId="77777777" w:rsidR="0082770E" w:rsidRPr="008B7907" w:rsidRDefault="00B70AED" w:rsidP="00B70AED">
          <w:pPr>
            <w:rPr>
              <w:rFonts w:asciiTheme="minorHAnsi" w:hAnsiTheme="minorHAnsi"/>
              <w:b/>
            </w:rPr>
          </w:pPr>
          <w:r w:rsidRPr="008B7907">
            <w:rPr>
              <w:rFonts w:asciiTheme="minorHAnsi" w:hAnsiTheme="minorHAnsi"/>
              <w:b/>
            </w:rPr>
            <w:t>Servica Oy</w:t>
          </w:r>
        </w:p>
      </w:tc>
      <w:tc>
        <w:tcPr>
          <w:tcW w:w="3720" w:type="dxa"/>
          <w:gridSpan w:val="2"/>
        </w:tcPr>
        <w:p w14:paraId="56414AE8" w14:textId="77777777" w:rsidR="0082770E" w:rsidRPr="00C97854" w:rsidRDefault="00DF37E0" w:rsidP="00221BBF">
          <w:pPr>
            <w:rPr>
              <w:rFonts w:asciiTheme="minorHAnsi" w:hAnsiTheme="minorHAnsi"/>
              <w:b/>
              <w:bCs/>
            </w:rPr>
          </w:pPr>
          <w:r>
            <w:rPr>
              <w:rFonts w:asciiTheme="minorHAnsi" w:hAnsiTheme="minorHAnsi"/>
              <w:b/>
              <w:bCs/>
            </w:rPr>
            <w:t>Kokouskutsu/esityslista</w:t>
          </w:r>
        </w:p>
      </w:tc>
      <w:tc>
        <w:tcPr>
          <w:tcW w:w="1344" w:type="dxa"/>
        </w:tcPr>
        <w:p w14:paraId="21E38A3D" w14:textId="77777777" w:rsidR="0082770E" w:rsidRPr="008B7907" w:rsidRDefault="0082770E" w:rsidP="000D7D14">
          <w:pPr>
            <w:jc w:val="right"/>
            <w:rPr>
              <w:rFonts w:asciiTheme="minorHAnsi" w:hAnsiTheme="minorHAnsi"/>
            </w:rPr>
          </w:pPr>
          <w:r w:rsidRPr="008B7907">
            <w:rPr>
              <w:rFonts w:asciiTheme="minorHAnsi" w:hAnsiTheme="minorHAnsi"/>
            </w:rPr>
            <w:fldChar w:fldCharType="begin"/>
          </w:r>
          <w:r w:rsidRPr="008B7907">
            <w:rPr>
              <w:rFonts w:asciiTheme="minorHAnsi" w:hAnsiTheme="minorHAnsi"/>
            </w:rPr>
            <w:instrText>PAGE  \* Arabic  \* MERGEFORMAT</w:instrText>
          </w:r>
          <w:r w:rsidRPr="008B7907">
            <w:rPr>
              <w:rFonts w:asciiTheme="minorHAnsi" w:hAnsiTheme="minorHAnsi"/>
            </w:rPr>
            <w:fldChar w:fldCharType="separate"/>
          </w:r>
          <w:r w:rsidR="00FC48A1">
            <w:rPr>
              <w:rFonts w:asciiTheme="minorHAnsi" w:hAnsiTheme="minorHAnsi"/>
              <w:noProof/>
            </w:rPr>
            <w:t>4</w:t>
          </w:r>
          <w:r w:rsidRPr="008B7907">
            <w:rPr>
              <w:rFonts w:asciiTheme="minorHAnsi" w:hAnsiTheme="minorHAnsi"/>
            </w:rPr>
            <w:fldChar w:fldCharType="end"/>
          </w:r>
          <w:r w:rsidRPr="008B7907">
            <w:rPr>
              <w:rFonts w:asciiTheme="minorHAnsi" w:hAnsiTheme="minorHAnsi"/>
            </w:rPr>
            <w:t xml:space="preserve"> (</w:t>
          </w:r>
          <w:r w:rsidR="0020119F" w:rsidRPr="008B7907">
            <w:rPr>
              <w:rFonts w:asciiTheme="minorHAnsi" w:hAnsiTheme="minorHAnsi"/>
              <w:noProof/>
            </w:rPr>
            <w:fldChar w:fldCharType="begin"/>
          </w:r>
          <w:r w:rsidR="0020119F" w:rsidRPr="008B7907">
            <w:rPr>
              <w:rFonts w:asciiTheme="minorHAnsi" w:hAnsiTheme="minorHAnsi"/>
              <w:noProof/>
            </w:rPr>
            <w:instrText>NUMPAGES  \* Arabic  \* MERGEFORMAT</w:instrText>
          </w:r>
          <w:r w:rsidR="0020119F" w:rsidRPr="008B7907">
            <w:rPr>
              <w:rFonts w:asciiTheme="minorHAnsi" w:hAnsiTheme="minorHAnsi"/>
              <w:noProof/>
            </w:rPr>
            <w:fldChar w:fldCharType="separate"/>
          </w:r>
          <w:r w:rsidR="00FC48A1">
            <w:rPr>
              <w:rFonts w:asciiTheme="minorHAnsi" w:hAnsiTheme="minorHAnsi"/>
              <w:noProof/>
            </w:rPr>
            <w:t>4</w:t>
          </w:r>
          <w:r w:rsidR="0020119F" w:rsidRPr="008B7907">
            <w:rPr>
              <w:rFonts w:asciiTheme="minorHAnsi" w:hAnsiTheme="minorHAnsi"/>
              <w:noProof/>
            </w:rPr>
            <w:fldChar w:fldCharType="end"/>
          </w:r>
          <w:r w:rsidRPr="008B7907">
            <w:rPr>
              <w:rFonts w:asciiTheme="minorHAnsi" w:hAnsiTheme="minorHAnsi"/>
            </w:rPr>
            <w:t>)</w:t>
          </w:r>
        </w:p>
      </w:tc>
    </w:tr>
    <w:tr w:rsidR="00680760" w:rsidRPr="008B7907" w14:paraId="7F30101F" w14:textId="77777777" w:rsidTr="00E507D8">
      <w:trPr>
        <w:trHeight w:val="249"/>
      </w:trPr>
      <w:tc>
        <w:tcPr>
          <w:tcW w:w="2646" w:type="dxa"/>
        </w:tcPr>
        <w:p w14:paraId="404DDF74" w14:textId="77777777" w:rsidR="00680760" w:rsidRPr="008B7907" w:rsidRDefault="00680760" w:rsidP="00680760">
          <w:pPr>
            <w:rPr>
              <w:rFonts w:asciiTheme="minorHAnsi" w:hAnsiTheme="minorHAnsi"/>
            </w:rPr>
          </w:pPr>
        </w:p>
      </w:tc>
      <w:sdt>
        <w:sdtPr>
          <w:rPr>
            <w:rFonts w:asciiTheme="minorHAnsi" w:hAnsiTheme="minorHAnsi"/>
          </w:rPr>
          <w:alias w:val="Palvelualue/tekijä"/>
          <w:tag w:val="Palvelualue/tekijä"/>
          <w:id w:val="-1500572414"/>
          <w:placeholder>
            <w:docPart w:val="75401D3031F34EF69F139E958A10172A"/>
          </w:placeholder>
          <w:text/>
        </w:sdtPr>
        <w:sdtEndPr/>
        <w:sdtContent>
          <w:tc>
            <w:tcPr>
              <w:tcW w:w="2565" w:type="dxa"/>
            </w:tcPr>
            <w:p w14:paraId="06823F95" w14:textId="77777777" w:rsidR="00680760" w:rsidRPr="008B7907" w:rsidRDefault="00DF37E0" w:rsidP="00DF37E0">
              <w:pPr>
                <w:rPr>
                  <w:rFonts w:asciiTheme="minorHAnsi" w:hAnsiTheme="minorHAnsi"/>
                </w:rPr>
              </w:pPr>
              <w:r>
                <w:rPr>
                  <w:rFonts w:asciiTheme="minorHAnsi" w:hAnsiTheme="minorHAnsi"/>
                </w:rPr>
                <w:t>Hallinto</w:t>
              </w:r>
            </w:p>
          </w:tc>
        </w:sdtContent>
      </w:sdt>
      <w:tc>
        <w:tcPr>
          <w:tcW w:w="2552" w:type="dxa"/>
        </w:tcPr>
        <w:p w14:paraId="4DCDF3D2" w14:textId="77777777" w:rsidR="00680760" w:rsidRPr="008B7907" w:rsidRDefault="00680760" w:rsidP="00680760">
          <w:pPr>
            <w:rPr>
              <w:rFonts w:asciiTheme="minorHAnsi" w:hAnsiTheme="minorHAnsi"/>
            </w:rPr>
          </w:pPr>
        </w:p>
      </w:tc>
      <w:tc>
        <w:tcPr>
          <w:tcW w:w="2512" w:type="dxa"/>
          <w:gridSpan w:val="2"/>
        </w:tcPr>
        <w:p w14:paraId="710F9E12" w14:textId="77777777" w:rsidR="00680760" w:rsidRPr="008B7907" w:rsidRDefault="0074760A" w:rsidP="00D510DC">
          <w:pPr>
            <w:jc w:val="right"/>
            <w:rPr>
              <w:rFonts w:asciiTheme="minorHAnsi" w:hAnsiTheme="minorHAnsi"/>
            </w:rPr>
          </w:pPr>
          <w:sdt>
            <w:sdtPr>
              <w:rPr>
                <w:rFonts w:asciiTheme="minorHAnsi" w:hAnsiTheme="minorHAnsi"/>
              </w:rPr>
              <w:alias w:val="Tietojen luokittelu"/>
              <w:tag w:val="Luottamuksellinen"/>
              <w:id w:val="-415177728"/>
              <w:dropDownList>
                <w:listItem w:displayText="Luottamuksellinen" w:value="Luottamuksellinen"/>
                <w:listItem w:displayText="Julkinen" w:value="Julkinen"/>
                <w:listItem w:displayText="Salainen" w:value="Salainen"/>
                <w:listItem w:displayText="Erittäin salainen" w:value="Erittäin salainen"/>
                <w:listItem w:displayText="Servican sisäinen" w:value="Servican sisäinen"/>
                <w:listItem w:displayText=" " w:value="  "/>
              </w:dropDownList>
            </w:sdtPr>
            <w:sdtEndPr/>
            <w:sdtContent>
              <w:r w:rsidR="00D510DC" w:rsidRPr="008B7907">
                <w:rPr>
                  <w:rFonts w:asciiTheme="minorHAnsi" w:hAnsiTheme="minorHAnsi"/>
                </w:rPr>
                <w:t>Luottamuksellinen</w:t>
              </w:r>
            </w:sdtContent>
          </w:sdt>
        </w:p>
      </w:tc>
    </w:tr>
    <w:tr w:rsidR="00680760" w:rsidRPr="008B7907" w14:paraId="69D510C1" w14:textId="77777777" w:rsidTr="00E507D8">
      <w:trPr>
        <w:trHeight w:val="249"/>
      </w:trPr>
      <w:tc>
        <w:tcPr>
          <w:tcW w:w="2646" w:type="dxa"/>
        </w:tcPr>
        <w:p w14:paraId="71E77191" w14:textId="77777777" w:rsidR="0082770E" w:rsidRPr="008B7907" w:rsidRDefault="0082770E" w:rsidP="00221BBF">
          <w:pPr>
            <w:rPr>
              <w:rFonts w:asciiTheme="minorHAnsi" w:hAnsiTheme="minorHAnsi"/>
            </w:rPr>
          </w:pPr>
        </w:p>
      </w:tc>
      <w:tc>
        <w:tcPr>
          <w:tcW w:w="2565" w:type="dxa"/>
        </w:tcPr>
        <w:p w14:paraId="56FCAEB3" w14:textId="77777777" w:rsidR="0082770E" w:rsidRPr="008B7907" w:rsidRDefault="0082770E" w:rsidP="00221BBF">
          <w:pPr>
            <w:rPr>
              <w:rFonts w:asciiTheme="minorHAnsi" w:hAnsiTheme="minorHAnsi"/>
            </w:rPr>
          </w:pPr>
        </w:p>
      </w:tc>
      <w:tc>
        <w:tcPr>
          <w:tcW w:w="2552" w:type="dxa"/>
        </w:tcPr>
        <w:p w14:paraId="36C6FFF0" w14:textId="77777777" w:rsidR="0082770E" w:rsidRPr="008B7907" w:rsidRDefault="0082770E" w:rsidP="00221BBF">
          <w:pPr>
            <w:rPr>
              <w:rFonts w:asciiTheme="minorHAnsi" w:hAnsiTheme="minorHAnsi"/>
            </w:rPr>
          </w:pPr>
        </w:p>
      </w:tc>
      <w:tc>
        <w:tcPr>
          <w:tcW w:w="2512" w:type="dxa"/>
          <w:gridSpan w:val="2"/>
        </w:tcPr>
        <w:p w14:paraId="0B557E25" w14:textId="77777777" w:rsidR="0082770E" w:rsidRPr="008B7907" w:rsidRDefault="0082770E" w:rsidP="00693295">
          <w:pPr>
            <w:rPr>
              <w:rFonts w:asciiTheme="minorHAnsi" w:hAnsiTheme="minorHAnsi"/>
            </w:rPr>
          </w:pPr>
        </w:p>
      </w:tc>
    </w:tr>
    <w:tr w:rsidR="00680760" w:rsidRPr="008B7907" w14:paraId="6E5CCBDA" w14:textId="77777777" w:rsidTr="00E507D8">
      <w:trPr>
        <w:trHeight w:val="249"/>
      </w:trPr>
      <w:tc>
        <w:tcPr>
          <w:tcW w:w="5211" w:type="dxa"/>
          <w:gridSpan w:val="2"/>
          <w:vAlign w:val="bottom"/>
        </w:tcPr>
        <w:p w14:paraId="2DF0A89C" w14:textId="77777777" w:rsidR="00680760" w:rsidRPr="008B7907" w:rsidRDefault="00680760" w:rsidP="00693295">
          <w:pPr>
            <w:ind w:left="-105"/>
            <w:rPr>
              <w:rFonts w:asciiTheme="minorHAnsi" w:hAnsiTheme="minorHAnsi"/>
            </w:rPr>
          </w:pPr>
        </w:p>
      </w:tc>
      <w:sdt>
        <w:sdtPr>
          <w:rPr>
            <w:rFonts w:asciiTheme="minorHAnsi" w:hAnsiTheme="minorHAnsi"/>
          </w:rPr>
          <w:id w:val="558363732"/>
          <w:date w:fullDate="2022-04-28T00:00:00Z">
            <w:dateFormat w:val="d.M.yyyy"/>
            <w:lid w:val="fi-FI"/>
            <w:storeMappedDataAs w:val="dateTime"/>
            <w:calendar w:val="gregorian"/>
          </w:date>
        </w:sdtPr>
        <w:sdtEndPr/>
        <w:sdtContent>
          <w:tc>
            <w:tcPr>
              <w:tcW w:w="2552" w:type="dxa"/>
              <w:vAlign w:val="bottom"/>
            </w:tcPr>
            <w:p w14:paraId="0481431D" w14:textId="4CB8599C" w:rsidR="00680760" w:rsidRPr="008B7907" w:rsidRDefault="00A849AB" w:rsidP="00693295">
              <w:pPr>
                <w:rPr>
                  <w:rFonts w:asciiTheme="minorHAnsi" w:hAnsiTheme="minorHAnsi"/>
                </w:rPr>
              </w:pPr>
              <w:r>
                <w:rPr>
                  <w:rFonts w:asciiTheme="minorHAnsi" w:hAnsiTheme="minorHAnsi"/>
                </w:rPr>
                <w:t>28</w:t>
              </w:r>
              <w:r w:rsidR="00EE2ED0">
                <w:rPr>
                  <w:rFonts w:asciiTheme="minorHAnsi" w:hAnsiTheme="minorHAnsi"/>
                </w:rPr>
                <w:t>.4</w:t>
              </w:r>
              <w:r w:rsidR="00DF37E0">
                <w:rPr>
                  <w:rFonts w:asciiTheme="minorHAnsi" w:hAnsiTheme="minorHAnsi"/>
                </w:rPr>
                <w:t>.202</w:t>
              </w:r>
              <w:r w:rsidR="00EE2ED0">
                <w:rPr>
                  <w:rFonts w:asciiTheme="minorHAnsi" w:hAnsiTheme="minorHAnsi"/>
                </w:rPr>
                <w:t>2</w:t>
              </w:r>
            </w:p>
          </w:tc>
        </w:sdtContent>
      </w:sdt>
      <w:tc>
        <w:tcPr>
          <w:tcW w:w="2512" w:type="dxa"/>
          <w:gridSpan w:val="2"/>
          <w:vAlign w:val="bottom"/>
        </w:tcPr>
        <w:p w14:paraId="6DF86C39" w14:textId="77777777" w:rsidR="00680760" w:rsidRPr="008B7907" w:rsidRDefault="00680760" w:rsidP="00693295">
          <w:pPr>
            <w:rPr>
              <w:rFonts w:asciiTheme="minorHAnsi" w:hAnsiTheme="minorHAnsi"/>
            </w:rPr>
          </w:pPr>
        </w:p>
      </w:tc>
    </w:tr>
    <w:tr w:rsidR="00484CA5" w:rsidRPr="008B7907" w14:paraId="5EC7923D" w14:textId="77777777" w:rsidTr="00E507D8">
      <w:trPr>
        <w:trHeight w:val="249"/>
      </w:trPr>
      <w:tc>
        <w:tcPr>
          <w:tcW w:w="5211" w:type="dxa"/>
          <w:gridSpan w:val="2"/>
          <w:vAlign w:val="bottom"/>
        </w:tcPr>
        <w:p w14:paraId="790561DA" w14:textId="77777777" w:rsidR="00484CA5" w:rsidRPr="008B7907" w:rsidRDefault="00484CA5" w:rsidP="00693295">
          <w:pPr>
            <w:ind w:left="-105"/>
            <w:rPr>
              <w:rFonts w:asciiTheme="minorHAnsi" w:hAnsiTheme="minorHAnsi"/>
            </w:rPr>
          </w:pPr>
        </w:p>
      </w:tc>
      <w:tc>
        <w:tcPr>
          <w:tcW w:w="2552" w:type="dxa"/>
          <w:vAlign w:val="bottom"/>
        </w:tcPr>
        <w:p w14:paraId="5E87EB8B" w14:textId="77777777" w:rsidR="00484CA5" w:rsidRPr="008B7907" w:rsidRDefault="00484CA5" w:rsidP="00693295">
          <w:pPr>
            <w:rPr>
              <w:rFonts w:asciiTheme="minorHAnsi" w:hAnsiTheme="minorHAnsi"/>
            </w:rPr>
          </w:pPr>
        </w:p>
      </w:tc>
      <w:tc>
        <w:tcPr>
          <w:tcW w:w="2512" w:type="dxa"/>
          <w:gridSpan w:val="2"/>
          <w:vAlign w:val="bottom"/>
        </w:tcPr>
        <w:p w14:paraId="1F641D5F" w14:textId="77777777" w:rsidR="00484CA5" w:rsidRPr="008B7907" w:rsidRDefault="00484CA5" w:rsidP="00693295">
          <w:pPr>
            <w:rPr>
              <w:rFonts w:asciiTheme="minorHAnsi" w:hAnsiTheme="minorHAnsi"/>
            </w:rPr>
          </w:pPr>
        </w:p>
      </w:tc>
    </w:tr>
  </w:tbl>
  <w:p w14:paraId="29420800" w14:textId="77777777" w:rsidR="000420CA" w:rsidRDefault="00E507D8">
    <w:r>
      <w:rPr>
        <w:rFonts w:asciiTheme="minorHAnsi" w:hAnsiTheme="minorHAnsi"/>
        <w:noProof/>
        <w:lang w:eastAsia="fi-FI"/>
      </w:rPr>
      <w:drawing>
        <wp:anchor distT="0" distB="0" distL="114300" distR="114300" simplePos="0" relativeHeight="251669504" behindDoc="1" locked="0" layoutInCell="1" allowOverlap="1" wp14:anchorId="112FCF28" wp14:editId="722AEDFF">
          <wp:simplePos x="0" y="0"/>
          <wp:positionH relativeFrom="column">
            <wp:posOffset>-3175</wp:posOffset>
          </wp:positionH>
          <wp:positionV relativeFrom="paragraph">
            <wp:posOffset>-819150</wp:posOffset>
          </wp:positionV>
          <wp:extent cx="719455" cy="719455"/>
          <wp:effectExtent l="0" t="0" r="4445" b="4445"/>
          <wp:wrapNone/>
          <wp:docPr id="8" name="Kuva 8" descr="Punaisen, pyöreän logon sisällä lukee Ser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Punaisen, pyöreän logon sisällä lukee Servica."/>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D57C" w14:textId="77777777" w:rsidR="0082770E" w:rsidRDefault="0074760A">
    <w:r>
      <w:rPr>
        <w:noProof/>
      </w:rPr>
      <w:pict w14:anchorId="785E9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4E50EA"/>
    <w:lvl w:ilvl="0">
      <w:start w:val="1"/>
      <w:numFmt w:val="decimal"/>
      <w:pStyle w:val="ListNumber3"/>
      <w:lvlText w:val="%1"/>
      <w:lvlJc w:val="left"/>
      <w:pPr>
        <w:ind w:left="2968" w:hanging="360"/>
      </w:pPr>
      <w:rPr>
        <w:rFonts w:hint="default"/>
      </w:rPr>
    </w:lvl>
  </w:abstractNum>
  <w:abstractNum w:abstractNumId="1" w15:restartNumberingAfterBreak="0">
    <w:nsid w:val="FFFFFF7F"/>
    <w:multiLevelType w:val="singleLevel"/>
    <w:tmpl w:val="B6F0C242"/>
    <w:lvl w:ilvl="0">
      <w:start w:val="1"/>
      <w:numFmt w:val="decimal"/>
      <w:pStyle w:val="ListNumber2"/>
      <w:lvlText w:val="%1"/>
      <w:lvlJc w:val="left"/>
      <w:pPr>
        <w:ind w:left="643" w:hanging="360"/>
      </w:pPr>
      <w:rPr>
        <w:rFonts w:hint="default"/>
      </w:rPr>
    </w:lvl>
  </w:abstractNum>
  <w:abstractNum w:abstractNumId="2" w15:restartNumberingAfterBreak="0">
    <w:nsid w:val="FFFFFF81"/>
    <w:multiLevelType w:val="singleLevel"/>
    <w:tmpl w:val="910C1E0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CE43970"/>
    <w:lvl w:ilvl="0">
      <w:start w:val="1"/>
      <w:numFmt w:val="decimal"/>
      <w:pStyle w:val="ListNumber"/>
      <w:lvlText w:val="%1"/>
      <w:lvlJc w:val="left"/>
      <w:pPr>
        <w:ind w:left="360" w:hanging="360"/>
      </w:pPr>
      <w:rPr>
        <w:rFonts w:hint="default"/>
      </w:rPr>
    </w:lvl>
  </w:abstractNum>
  <w:abstractNum w:abstractNumId="4"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5" w15:restartNumberingAfterBreak="0">
    <w:nsid w:val="0EA20180"/>
    <w:multiLevelType w:val="multilevel"/>
    <w:tmpl w:val="CC602F04"/>
    <w:lvl w:ilvl="0">
      <w:start w:val="1"/>
      <w:numFmt w:val="bullet"/>
      <w:pStyle w:val="LuetteloC0"/>
      <w:lvlText w:val="−"/>
      <w:lvlJc w:val="left"/>
      <w:pPr>
        <w:ind w:left="397" w:hanging="397"/>
      </w:pPr>
      <w:rPr>
        <w:rFonts w:ascii="Arial" w:hAnsi="Arial" w:hint="default"/>
        <w:sz w:val="22"/>
      </w:rPr>
    </w:lvl>
    <w:lvl w:ilvl="1">
      <w:start w:val="1"/>
      <w:numFmt w:val="bullet"/>
      <w:lvlText w:val="−"/>
      <w:lvlJc w:val="left"/>
      <w:pPr>
        <w:ind w:left="794" w:hanging="397"/>
      </w:pPr>
      <w:rPr>
        <w:rFonts w:ascii="Arial" w:hAnsi="Arial" w:hint="default"/>
        <w:sz w:val="22"/>
      </w:rPr>
    </w:lvl>
    <w:lvl w:ilvl="2">
      <w:start w:val="1"/>
      <w:numFmt w:val="bullet"/>
      <w:lvlText w:val="−"/>
      <w:lvlJc w:val="left"/>
      <w:pPr>
        <w:ind w:left="1191" w:hanging="397"/>
      </w:pPr>
      <w:rPr>
        <w:rFonts w:ascii="Arial" w:hAnsi="Arial" w:hint="default"/>
        <w:sz w:val="22"/>
      </w:rPr>
    </w:lvl>
    <w:lvl w:ilvl="3">
      <w:start w:val="1"/>
      <w:numFmt w:val="bullet"/>
      <w:lvlText w:val="–"/>
      <w:lvlJc w:val="left"/>
      <w:pPr>
        <w:ind w:left="1588" w:hanging="397"/>
      </w:pPr>
      <w:rPr>
        <w:rFonts w:ascii="Arial" w:hAnsi="Arial" w:hint="default"/>
      </w:rPr>
    </w:lvl>
    <w:lvl w:ilvl="4">
      <w:start w:val="1"/>
      <w:numFmt w:val="bullet"/>
      <w:lvlText w:val="–"/>
      <w:lvlJc w:val="left"/>
      <w:pPr>
        <w:ind w:left="1985" w:hanging="397"/>
      </w:pPr>
      <w:rPr>
        <w:rFonts w:ascii="Arial" w:hAnsi="Arial" w:hint="default"/>
      </w:rPr>
    </w:lvl>
    <w:lvl w:ilvl="5">
      <w:start w:val="1"/>
      <w:numFmt w:val="bullet"/>
      <w:lvlText w:val="–"/>
      <w:lvlJc w:val="left"/>
      <w:pPr>
        <w:ind w:left="2382" w:hanging="397"/>
      </w:pPr>
      <w:rPr>
        <w:rFonts w:ascii="Arial" w:hAnsi="Arial" w:hint="default"/>
      </w:rPr>
    </w:lvl>
    <w:lvl w:ilvl="6">
      <w:start w:val="1"/>
      <w:numFmt w:val="bullet"/>
      <w:lvlText w:val="–"/>
      <w:lvlJc w:val="left"/>
      <w:pPr>
        <w:ind w:left="2779" w:hanging="397"/>
      </w:pPr>
      <w:rPr>
        <w:rFonts w:ascii="Arial" w:hAnsi="Arial" w:hint="default"/>
      </w:rPr>
    </w:lvl>
    <w:lvl w:ilvl="7">
      <w:start w:val="1"/>
      <w:numFmt w:val="bullet"/>
      <w:lvlText w:val="–"/>
      <w:lvlJc w:val="left"/>
      <w:pPr>
        <w:ind w:left="3176" w:hanging="397"/>
      </w:pPr>
      <w:rPr>
        <w:rFonts w:ascii="Arial" w:hAnsi="Arial" w:hint="default"/>
      </w:rPr>
    </w:lvl>
    <w:lvl w:ilvl="8">
      <w:start w:val="1"/>
      <w:numFmt w:val="bullet"/>
      <w:lvlText w:val="–"/>
      <w:lvlJc w:val="left"/>
      <w:pPr>
        <w:ind w:left="3573" w:hanging="397"/>
      </w:pPr>
      <w:rPr>
        <w:rFonts w:ascii="Arial" w:hAnsi="Arial" w:hint="default"/>
      </w:rPr>
    </w:lvl>
  </w:abstractNum>
  <w:abstractNum w:abstractNumId="6" w15:restartNumberingAfterBreak="0">
    <w:nsid w:val="11F92A0D"/>
    <w:multiLevelType w:val="hybridMultilevel"/>
    <w:tmpl w:val="C48E2B4E"/>
    <w:lvl w:ilvl="0" w:tplc="A7923FF2">
      <w:start w:val="1"/>
      <w:numFmt w:val="lowerLetter"/>
      <w:lvlText w:val="%1."/>
      <w:lvlJc w:val="left"/>
      <w:pPr>
        <w:ind w:left="2600" w:hanging="12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3425E"/>
    <w:multiLevelType w:val="multilevel"/>
    <w:tmpl w:val="F1D2B304"/>
    <w:lvl w:ilvl="0">
      <w:start w:val="1"/>
      <w:numFmt w:val="bullet"/>
      <w:pStyle w:val="LuetteloC3"/>
      <w:lvlText w:val="−"/>
      <w:lvlJc w:val="left"/>
      <w:pPr>
        <w:ind w:left="4309" w:hanging="397"/>
      </w:pPr>
      <w:rPr>
        <w:rFonts w:ascii="Arial" w:hAnsi="Arial" w:hint="default"/>
        <w:sz w:val="22"/>
      </w:rPr>
    </w:lvl>
    <w:lvl w:ilvl="1">
      <w:start w:val="1"/>
      <w:numFmt w:val="bullet"/>
      <w:lvlText w:val="−"/>
      <w:lvlJc w:val="left"/>
      <w:pPr>
        <w:ind w:left="4706" w:hanging="397"/>
      </w:pPr>
      <w:rPr>
        <w:rFonts w:ascii="Arial" w:hAnsi="Arial" w:hint="default"/>
        <w:sz w:val="22"/>
      </w:rPr>
    </w:lvl>
    <w:lvl w:ilvl="2">
      <w:start w:val="1"/>
      <w:numFmt w:val="bullet"/>
      <w:lvlText w:val="−"/>
      <w:lvlJc w:val="left"/>
      <w:pPr>
        <w:ind w:left="5103" w:hanging="397"/>
      </w:pPr>
      <w:rPr>
        <w:rFonts w:ascii="Arial" w:hAnsi="Arial" w:hint="default"/>
        <w:sz w:val="22"/>
      </w:rPr>
    </w:lvl>
    <w:lvl w:ilvl="3">
      <w:start w:val="1"/>
      <w:numFmt w:val="bullet"/>
      <w:lvlText w:val="–"/>
      <w:lvlJc w:val="left"/>
      <w:pPr>
        <w:ind w:left="5500" w:hanging="397"/>
      </w:pPr>
      <w:rPr>
        <w:rFonts w:ascii="Arial" w:hAnsi="Arial" w:hint="default"/>
      </w:rPr>
    </w:lvl>
    <w:lvl w:ilvl="4">
      <w:start w:val="1"/>
      <w:numFmt w:val="bullet"/>
      <w:lvlText w:val="–"/>
      <w:lvlJc w:val="left"/>
      <w:pPr>
        <w:ind w:left="5897" w:hanging="397"/>
      </w:pPr>
      <w:rPr>
        <w:rFonts w:ascii="Arial" w:hAnsi="Arial" w:hint="default"/>
      </w:rPr>
    </w:lvl>
    <w:lvl w:ilvl="5">
      <w:start w:val="1"/>
      <w:numFmt w:val="bullet"/>
      <w:lvlText w:val="–"/>
      <w:lvlJc w:val="left"/>
      <w:pPr>
        <w:ind w:left="6294" w:hanging="397"/>
      </w:pPr>
      <w:rPr>
        <w:rFonts w:ascii="Arial" w:hAnsi="Arial" w:hint="default"/>
      </w:rPr>
    </w:lvl>
    <w:lvl w:ilvl="6">
      <w:start w:val="1"/>
      <w:numFmt w:val="bullet"/>
      <w:lvlText w:val="–"/>
      <w:lvlJc w:val="left"/>
      <w:pPr>
        <w:ind w:left="6691" w:hanging="397"/>
      </w:pPr>
      <w:rPr>
        <w:rFonts w:ascii="Arial" w:hAnsi="Arial" w:hint="default"/>
      </w:rPr>
    </w:lvl>
    <w:lvl w:ilvl="7">
      <w:start w:val="1"/>
      <w:numFmt w:val="bullet"/>
      <w:lvlText w:val="–"/>
      <w:lvlJc w:val="left"/>
      <w:pPr>
        <w:ind w:left="7088" w:hanging="397"/>
      </w:pPr>
      <w:rPr>
        <w:rFonts w:ascii="Arial" w:hAnsi="Arial" w:hint="default"/>
      </w:rPr>
    </w:lvl>
    <w:lvl w:ilvl="8">
      <w:start w:val="1"/>
      <w:numFmt w:val="bullet"/>
      <w:lvlText w:val="–"/>
      <w:lvlJc w:val="left"/>
      <w:pPr>
        <w:ind w:left="7485" w:hanging="397"/>
      </w:pPr>
      <w:rPr>
        <w:rFonts w:ascii="Arial" w:hAnsi="Arial" w:hint="default"/>
      </w:rPr>
    </w:lvl>
  </w:abstractNum>
  <w:abstractNum w:abstractNumId="8" w15:restartNumberingAfterBreak="0">
    <w:nsid w:val="226000E1"/>
    <w:multiLevelType w:val="hybridMultilevel"/>
    <w:tmpl w:val="C0C24EE2"/>
    <w:lvl w:ilvl="0" w:tplc="0809000F">
      <w:start w:val="1"/>
      <w:numFmt w:val="decimal"/>
      <w:lvlText w:val="%1."/>
      <w:lvlJc w:val="left"/>
      <w:pPr>
        <w:ind w:left="2024" w:hanging="360"/>
      </w:p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9" w15:restartNumberingAfterBreak="0">
    <w:nsid w:val="26676B24"/>
    <w:multiLevelType w:val="multilevel"/>
    <w:tmpl w:val="74FA4056"/>
    <w:lvl w:ilvl="0">
      <w:start w:val="1"/>
      <w:numFmt w:val="bullet"/>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10" w15:restartNumberingAfterBreak="0">
    <w:nsid w:val="354544D3"/>
    <w:multiLevelType w:val="multilevel"/>
    <w:tmpl w:val="10A4A14C"/>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1" w15:restartNumberingAfterBreak="0">
    <w:nsid w:val="39925566"/>
    <w:multiLevelType w:val="hybridMultilevel"/>
    <w:tmpl w:val="6BD67B1A"/>
    <w:lvl w:ilvl="0" w:tplc="5D6426F4">
      <w:start w:val="1"/>
      <w:numFmt w:val="decimal"/>
      <w:lvlText w:val="%1."/>
      <w:lvlJc w:val="left"/>
      <w:pPr>
        <w:ind w:left="1688" w:hanging="384"/>
      </w:pPr>
      <w:rPr>
        <w:rFonts w:hint="default"/>
      </w:rPr>
    </w:lvl>
    <w:lvl w:ilvl="1" w:tplc="08090019">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2" w15:restartNumberingAfterBreak="0">
    <w:nsid w:val="3CB93CB3"/>
    <w:multiLevelType w:val="multilevel"/>
    <w:tmpl w:val="E5D6D534"/>
    <w:numStyleLink w:val="IstMerkittyluetteloC0"/>
  </w:abstractNum>
  <w:abstractNum w:abstractNumId="13" w15:restartNumberingAfterBreak="0">
    <w:nsid w:val="40606F1C"/>
    <w:multiLevelType w:val="multilevel"/>
    <w:tmpl w:val="B50ADB5C"/>
    <w:lvl w:ilvl="0">
      <w:start w:val="1"/>
      <w:numFmt w:val="bullet"/>
      <w:pStyle w:val="LuetteloC2"/>
      <w:lvlText w:val="−"/>
      <w:lvlJc w:val="left"/>
      <w:pPr>
        <w:ind w:left="3005" w:hanging="397"/>
      </w:pPr>
      <w:rPr>
        <w:rFonts w:ascii="Arial" w:hAnsi="Arial" w:hint="default"/>
        <w:sz w:val="22"/>
      </w:rPr>
    </w:lvl>
    <w:lvl w:ilvl="1">
      <w:start w:val="1"/>
      <w:numFmt w:val="bullet"/>
      <w:lvlText w:val="−"/>
      <w:lvlJc w:val="left"/>
      <w:pPr>
        <w:ind w:left="3402" w:hanging="397"/>
      </w:pPr>
      <w:rPr>
        <w:rFonts w:ascii="Arial" w:hAnsi="Arial" w:hint="default"/>
        <w:sz w:val="22"/>
      </w:rPr>
    </w:lvl>
    <w:lvl w:ilvl="2">
      <w:start w:val="1"/>
      <w:numFmt w:val="bullet"/>
      <w:lvlText w:val="−"/>
      <w:lvlJc w:val="left"/>
      <w:pPr>
        <w:ind w:left="3799" w:hanging="397"/>
      </w:pPr>
      <w:rPr>
        <w:rFonts w:ascii="Arial" w:hAnsi="Arial" w:hint="default"/>
        <w:sz w:val="22"/>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4" w15:restartNumberingAfterBreak="0">
    <w:nsid w:val="50D00155"/>
    <w:multiLevelType w:val="multilevel"/>
    <w:tmpl w:val="48DCB3EC"/>
    <w:lvl w:ilvl="0">
      <w:start w:val="1"/>
      <w:numFmt w:val="decimal"/>
      <w:pStyle w:val="NumeroituOtsikko1"/>
      <w:suff w:val="space"/>
      <w:lvlText w:val="%1"/>
      <w:lvlJc w:val="left"/>
      <w:pPr>
        <w:ind w:left="0" w:firstLine="0"/>
      </w:pPr>
      <w:rPr>
        <w:rFonts w:ascii="Arial" w:hAnsi="Arial" w:hint="default"/>
        <w:b/>
        <w:i w:val="0"/>
        <w:sz w:val="22"/>
      </w:rPr>
    </w:lvl>
    <w:lvl w:ilvl="1">
      <w:start w:val="1"/>
      <w:numFmt w:val="decimal"/>
      <w:pStyle w:val="NumeroituOtsikko2"/>
      <w:suff w:val="space"/>
      <w:lvlText w:val="%1.%2"/>
      <w:lvlJc w:val="left"/>
      <w:pPr>
        <w:ind w:left="0" w:firstLine="0"/>
      </w:pPr>
      <w:rPr>
        <w:rFonts w:ascii="Arial" w:hAnsi="Arial" w:hint="default"/>
        <w:b/>
        <w:i w:val="0"/>
        <w:sz w:val="22"/>
      </w:rPr>
    </w:lvl>
    <w:lvl w:ilvl="2">
      <w:start w:val="1"/>
      <w:numFmt w:val="decimal"/>
      <w:pStyle w:val="NumeroituOtsikko3"/>
      <w:suff w:val="space"/>
      <w:lvlText w:val="%1.%2.%3"/>
      <w:lvlJc w:val="left"/>
      <w:pPr>
        <w:ind w:left="284" w:firstLine="0"/>
      </w:pPr>
      <w:rPr>
        <w:rFonts w:ascii="Arial" w:hAnsi="Arial" w:hint="default"/>
        <w:b/>
        <w:i w:val="0"/>
        <w:sz w:val="22"/>
      </w:rPr>
    </w:lvl>
    <w:lvl w:ilvl="3">
      <w:start w:val="1"/>
      <w:numFmt w:val="decimal"/>
      <w:lvlText w:val="%1.%2.%3.%4."/>
      <w:lvlJc w:val="left"/>
      <w:pPr>
        <w:tabs>
          <w:tab w:val="num" w:pos="425"/>
        </w:tabs>
        <w:ind w:left="0" w:firstLine="0"/>
      </w:pPr>
      <w:rPr>
        <w:rFonts w:hint="default"/>
      </w:rPr>
    </w:lvl>
    <w:lvl w:ilvl="4">
      <w:start w:val="1"/>
      <w:numFmt w:val="decimal"/>
      <w:lvlText w:val="%1.%2.%3.%4.%5."/>
      <w:lvlJc w:val="left"/>
      <w:pPr>
        <w:tabs>
          <w:tab w:val="num" w:pos="425"/>
        </w:tabs>
        <w:ind w:left="0" w:firstLine="0"/>
      </w:pPr>
      <w:rPr>
        <w:rFonts w:hint="default"/>
      </w:rPr>
    </w:lvl>
    <w:lvl w:ilvl="5">
      <w:start w:val="1"/>
      <w:numFmt w:val="decimal"/>
      <w:lvlText w:val="%1.%2.%3.%4.%5.%6."/>
      <w:lvlJc w:val="left"/>
      <w:pPr>
        <w:tabs>
          <w:tab w:val="num" w:pos="425"/>
        </w:tabs>
        <w:ind w:left="0" w:firstLine="0"/>
      </w:pPr>
      <w:rPr>
        <w:rFonts w:hint="default"/>
      </w:rPr>
    </w:lvl>
    <w:lvl w:ilvl="6">
      <w:start w:val="1"/>
      <w:numFmt w:val="decimal"/>
      <w:lvlText w:val="%1.%2.%3.%4.%5.%6.%7."/>
      <w:lvlJc w:val="left"/>
      <w:pPr>
        <w:tabs>
          <w:tab w:val="num" w:pos="425"/>
        </w:tabs>
        <w:ind w:left="0" w:firstLine="0"/>
      </w:pPr>
      <w:rPr>
        <w:rFonts w:hint="default"/>
      </w:rPr>
    </w:lvl>
    <w:lvl w:ilvl="7">
      <w:start w:val="1"/>
      <w:numFmt w:val="decimal"/>
      <w:lvlText w:val="%1.%2.%3.%4.%5.%6.%7.%8."/>
      <w:lvlJc w:val="left"/>
      <w:pPr>
        <w:tabs>
          <w:tab w:val="num" w:pos="425"/>
        </w:tabs>
        <w:ind w:left="0" w:firstLine="0"/>
      </w:pPr>
      <w:rPr>
        <w:rFonts w:hint="default"/>
      </w:rPr>
    </w:lvl>
    <w:lvl w:ilvl="8">
      <w:start w:val="1"/>
      <w:numFmt w:val="decimal"/>
      <w:lvlText w:val="%1.%2.%3.%4.%5.%6.%7.%8.%9."/>
      <w:lvlJc w:val="left"/>
      <w:pPr>
        <w:tabs>
          <w:tab w:val="num" w:pos="425"/>
        </w:tabs>
        <w:ind w:left="0" w:firstLine="0"/>
      </w:pPr>
      <w:rPr>
        <w:rFonts w:hint="default"/>
      </w:rPr>
    </w:lvl>
  </w:abstractNum>
  <w:abstractNum w:abstractNumId="1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D64993"/>
    <w:multiLevelType w:val="hybridMultilevel"/>
    <w:tmpl w:val="AA9488DC"/>
    <w:lvl w:ilvl="0" w:tplc="A7923FF2">
      <w:start w:val="1"/>
      <w:numFmt w:val="lowerLetter"/>
      <w:lvlText w:val="%1."/>
      <w:lvlJc w:val="left"/>
      <w:pPr>
        <w:ind w:left="2600" w:hanging="1296"/>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7" w15:restartNumberingAfterBreak="0">
    <w:nsid w:val="718D0E02"/>
    <w:multiLevelType w:val="multilevel"/>
    <w:tmpl w:val="8E10770E"/>
    <w:numStyleLink w:val="IstmerkittyluetteloC1"/>
  </w:abstractNum>
  <w:abstractNum w:abstractNumId="18" w15:restartNumberingAfterBreak="0">
    <w:nsid w:val="743F611F"/>
    <w:multiLevelType w:val="hybridMultilevel"/>
    <w:tmpl w:val="5610058C"/>
    <w:lvl w:ilvl="0" w:tplc="DCC29422">
      <w:start w:val="2"/>
      <w:numFmt w:val="decimal"/>
      <w:lvlText w:val="%1."/>
      <w:lvlJc w:val="left"/>
      <w:pPr>
        <w:ind w:left="1664" w:hanging="360"/>
      </w:pPr>
      <w:rPr>
        <w:rFonts w:hint="default"/>
      </w:rPr>
    </w:lvl>
    <w:lvl w:ilvl="1" w:tplc="08090019">
      <w:start w:val="1"/>
      <w:numFmt w:val="lowerLetter"/>
      <w:lvlText w:val="%2."/>
      <w:lvlJc w:val="left"/>
      <w:pPr>
        <w:ind w:left="2384" w:hanging="360"/>
      </w:pPr>
    </w:lvl>
    <w:lvl w:ilvl="2" w:tplc="0809001B">
      <w:start w:val="1"/>
      <w:numFmt w:val="lowerRoman"/>
      <w:lvlText w:val="%3."/>
      <w:lvlJc w:val="right"/>
      <w:pPr>
        <w:ind w:left="3104" w:hanging="180"/>
      </w:pPr>
    </w:lvl>
    <w:lvl w:ilvl="3" w:tplc="0809000F">
      <w:start w:val="1"/>
      <w:numFmt w:val="decimal"/>
      <w:lvlText w:val="%4."/>
      <w:lvlJc w:val="left"/>
      <w:pPr>
        <w:ind w:left="3824" w:hanging="360"/>
      </w:pPr>
    </w:lvl>
    <w:lvl w:ilvl="4" w:tplc="08090019">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9"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0"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21" w15:restartNumberingAfterBreak="0">
    <w:nsid w:val="7E281769"/>
    <w:multiLevelType w:val="multilevel"/>
    <w:tmpl w:val="23888F30"/>
    <w:lvl w:ilvl="0">
      <w:start w:val="1"/>
      <w:numFmt w:val="bullet"/>
      <w:pStyle w:val="LuetteloC1"/>
      <w:lvlText w:val="−"/>
      <w:lvlJc w:val="left"/>
      <w:pPr>
        <w:ind w:left="1701" w:hanging="397"/>
      </w:pPr>
      <w:rPr>
        <w:rFonts w:ascii="Arial" w:hAnsi="Arial" w:hint="default"/>
        <w:sz w:val="22"/>
      </w:rPr>
    </w:lvl>
    <w:lvl w:ilvl="1">
      <w:start w:val="1"/>
      <w:numFmt w:val="bullet"/>
      <w:lvlText w:val="−"/>
      <w:lvlJc w:val="left"/>
      <w:pPr>
        <w:ind w:left="2098" w:hanging="397"/>
      </w:pPr>
      <w:rPr>
        <w:rFonts w:ascii="Arial" w:hAnsi="Arial" w:hint="default"/>
        <w:sz w:val="22"/>
      </w:rPr>
    </w:lvl>
    <w:lvl w:ilvl="2">
      <w:start w:val="1"/>
      <w:numFmt w:val="bullet"/>
      <w:lvlText w:val="−"/>
      <w:lvlJc w:val="left"/>
      <w:pPr>
        <w:tabs>
          <w:tab w:val="num" w:pos="2098"/>
        </w:tabs>
        <w:ind w:left="2495" w:hanging="397"/>
      </w:pPr>
      <w:rPr>
        <w:rFonts w:ascii="Arial" w:hAnsi="Arial" w:hint="default"/>
        <w:sz w:val="22"/>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num w:numId="1">
    <w:abstractNumId w:val="4"/>
  </w:num>
  <w:num w:numId="2">
    <w:abstractNumId w:val="20"/>
  </w:num>
  <w:num w:numId="3">
    <w:abstractNumId w:val="19"/>
  </w:num>
  <w:num w:numId="4">
    <w:abstractNumId w:val="10"/>
  </w:num>
  <w:num w:numId="5">
    <w:abstractNumId w:val="12"/>
  </w:num>
  <w:num w:numId="6">
    <w:abstractNumId w:val="15"/>
  </w:num>
  <w:num w:numId="7">
    <w:abstractNumId w:val="14"/>
  </w:num>
  <w:num w:numId="8">
    <w:abstractNumId w:val="17"/>
  </w:num>
  <w:num w:numId="9">
    <w:abstractNumId w:val="9"/>
  </w:num>
  <w:num w:numId="10">
    <w:abstractNumId w:val="5"/>
  </w:num>
  <w:num w:numId="11">
    <w:abstractNumId w:val="21"/>
  </w:num>
  <w:num w:numId="12">
    <w:abstractNumId w:val="13"/>
  </w:num>
  <w:num w:numId="13">
    <w:abstractNumId w:val="7"/>
  </w:num>
  <w:num w:numId="14">
    <w:abstractNumId w:val="2"/>
  </w:num>
  <w:num w:numId="15">
    <w:abstractNumId w:val="14"/>
  </w:num>
  <w:num w:numId="16">
    <w:abstractNumId w:val="14"/>
  </w:num>
  <w:num w:numId="17">
    <w:abstractNumId w:val="14"/>
  </w:num>
  <w:num w:numId="18">
    <w:abstractNumId w:val="5"/>
  </w:num>
  <w:num w:numId="19">
    <w:abstractNumId w:val="21"/>
  </w:num>
  <w:num w:numId="20">
    <w:abstractNumId w:val="13"/>
  </w:num>
  <w:num w:numId="21">
    <w:abstractNumId w:val="7"/>
  </w:num>
  <w:num w:numId="22">
    <w:abstractNumId w:val="3"/>
  </w:num>
  <w:num w:numId="23">
    <w:abstractNumId w:val="1"/>
  </w:num>
  <w:num w:numId="24">
    <w:abstractNumId w:val="0"/>
  </w:num>
  <w:num w:numId="25">
    <w:abstractNumId w:val="8"/>
  </w:num>
  <w:num w:numId="26">
    <w:abstractNumId w:val="16"/>
  </w:num>
  <w:num w:numId="27">
    <w:abstractNumId w:val="6"/>
  </w:num>
  <w:num w:numId="28">
    <w:abstractNumId w:val="11"/>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0"/>
    <w:rsid w:val="00022B3C"/>
    <w:rsid w:val="00030E6A"/>
    <w:rsid w:val="000310EF"/>
    <w:rsid w:val="00041A52"/>
    <w:rsid w:val="000420CA"/>
    <w:rsid w:val="00045225"/>
    <w:rsid w:val="000467CA"/>
    <w:rsid w:val="00061DA9"/>
    <w:rsid w:val="0006643B"/>
    <w:rsid w:val="000800F9"/>
    <w:rsid w:val="00081366"/>
    <w:rsid w:val="00082DCE"/>
    <w:rsid w:val="000875E3"/>
    <w:rsid w:val="00091FEF"/>
    <w:rsid w:val="00093D22"/>
    <w:rsid w:val="000A2639"/>
    <w:rsid w:val="000A51DD"/>
    <w:rsid w:val="000A7B60"/>
    <w:rsid w:val="000B4D6A"/>
    <w:rsid w:val="000B7BDE"/>
    <w:rsid w:val="000C1098"/>
    <w:rsid w:val="000C338D"/>
    <w:rsid w:val="000D30D4"/>
    <w:rsid w:val="000D4A2F"/>
    <w:rsid w:val="000D5063"/>
    <w:rsid w:val="000D7D14"/>
    <w:rsid w:val="000E34FE"/>
    <w:rsid w:val="000E6346"/>
    <w:rsid w:val="000F1969"/>
    <w:rsid w:val="00113CD8"/>
    <w:rsid w:val="001250C4"/>
    <w:rsid w:val="00126F95"/>
    <w:rsid w:val="00131EDA"/>
    <w:rsid w:val="00136A37"/>
    <w:rsid w:val="00147BB2"/>
    <w:rsid w:val="00155BBC"/>
    <w:rsid w:val="00157064"/>
    <w:rsid w:val="00170AAC"/>
    <w:rsid w:val="0017114F"/>
    <w:rsid w:val="00171F8E"/>
    <w:rsid w:val="00172CC9"/>
    <w:rsid w:val="00173C0A"/>
    <w:rsid w:val="001743AA"/>
    <w:rsid w:val="001755B7"/>
    <w:rsid w:val="00177DB6"/>
    <w:rsid w:val="00190F5A"/>
    <w:rsid w:val="00195B07"/>
    <w:rsid w:val="001A495C"/>
    <w:rsid w:val="001A605D"/>
    <w:rsid w:val="001A7FB7"/>
    <w:rsid w:val="001B64AE"/>
    <w:rsid w:val="001C10FF"/>
    <w:rsid w:val="001C6573"/>
    <w:rsid w:val="001D0095"/>
    <w:rsid w:val="001E1669"/>
    <w:rsid w:val="001F4652"/>
    <w:rsid w:val="0020119F"/>
    <w:rsid w:val="002145A7"/>
    <w:rsid w:val="002173E6"/>
    <w:rsid w:val="00221BBF"/>
    <w:rsid w:val="00226817"/>
    <w:rsid w:val="00233E40"/>
    <w:rsid w:val="00236531"/>
    <w:rsid w:val="002368B3"/>
    <w:rsid w:val="00236D25"/>
    <w:rsid w:val="00247C43"/>
    <w:rsid w:val="002634AE"/>
    <w:rsid w:val="0026375C"/>
    <w:rsid w:val="00263B2B"/>
    <w:rsid w:val="00267041"/>
    <w:rsid w:val="00274517"/>
    <w:rsid w:val="00281C78"/>
    <w:rsid w:val="00281D1F"/>
    <w:rsid w:val="00283FCC"/>
    <w:rsid w:val="00285711"/>
    <w:rsid w:val="002878FF"/>
    <w:rsid w:val="00287EE9"/>
    <w:rsid w:val="00291009"/>
    <w:rsid w:val="00293165"/>
    <w:rsid w:val="00296577"/>
    <w:rsid w:val="002A2DCB"/>
    <w:rsid w:val="002C481D"/>
    <w:rsid w:val="002C5517"/>
    <w:rsid w:val="002E2925"/>
    <w:rsid w:val="002F6C84"/>
    <w:rsid w:val="00307ACF"/>
    <w:rsid w:val="00310D10"/>
    <w:rsid w:val="00314C29"/>
    <w:rsid w:val="003217CB"/>
    <w:rsid w:val="00326830"/>
    <w:rsid w:val="00326E00"/>
    <w:rsid w:val="00336A3D"/>
    <w:rsid w:val="00340B2F"/>
    <w:rsid w:val="003747BF"/>
    <w:rsid w:val="0038530D"/>
    <w:rsid w:val="003872C1"/>
    <w:rsid w:val="00394768"/>
    <w:rsid w:val="0039795D"/>
    <w:rsid w:val="00397AB7"/>
    <w:rsid w:val="003A0257"/>
    <w:rsid w:val="003A37F4"/>
    <w:rsid w:val="003A42B5"/>
    <w:rsid w:val="003B0904"/>
    <w:rsid w:val="003B0F8C"/>
    <w:rsid w:val="003C05C8"/>
    <w:rsid w:val="003C1CC3"/>
    <w:rsid w:val="003C48CF"/>
    <w:rsid w:val="003C597B"/>
    <w:rsid w:val="003D46C9"/>
    <w:rsid w:val="003D6C86"/>
    <w:rsid w:val="003F357F"/>
    <w:rsid w:val="00403A15"/>
    <w:rsid w:val="00417461"/>
    <w:rsid w:val="0041764E"/>
    <w:rsid w:val="00423094"/>
    <w:rsid w:val="00423C00"/>
    <w:rsid w:val="00432A34"/>
    <w:rsid w:val="00435660"/>
    <w:rsid w:val="00440375"/>
    <w:rsid w:val="00450DE3"/>
    <w:rsid w:val="00451757"/>
    <w:rsid w:val="0045181F"/>
    <w:rsid w:val="00454503"/>
    <w:rsid w:val="00455314"/>
    <w:rsid w:val="00466DB0"/>
    <w:rsid w:val="004732CE"/>
    <w:rsid w:val="0047383B"/>
    <w:rsid w:val="00475AE1"/>
    <w:rsid w:val="004837A4"/>
    <w:rsid w:val="00484CA5"/>
    <w:rsid w:val="00485B13"/>
    <w:rsid w:val="004C2774"/>
    <w:rsid w:val="004C6DBC"/>
    <w:rsid w:val="004E5121"/>
    <w:rsid w:val="004F0F2E"/>
    <w:rsid w:val="004F2E2A"/>
    <w:rsid w:val="004F547D"/>
    <w:rsid w:val="004F6748"/>
    <w:rsid w:val="00501143"/>
    <w:rsid w:val="0050152E"/>
    <w:rsid w:val="005019BF"/>
    <w:rsid w:val="00506249"/>
    <w:rsid w:val="00511D4F"/>
    <w:rsid w:val="005158EE"/>
    <w:rsid w:val="00524F34"/>
    <w:rsid w:val="005267BF"/>
    <w:rsid w:val="005374A9"/>
    <w:rsid w:val="005374B5"/>
    <w:rsid w:val="00545526"/>
    <w:rsid w:val="00554D13"/>
    <w:rsid w:val="00563F5C"/>
    <w:rsid w:val="00566707"/>
    <w:rsid w:val="005733E6"/>
    <w:rsid w:val="00573B61"/>
    <w:rsid w:val="00581A6D"/>
    <w:rsid w:val="00593685"/>
    <w:rsid w:val="005B2334"/>
    <w:rsid w:val="005C3B0D"/>
    <w:rsid w:val="005C53A4"/>
    <w:rsid w:val="005C59C1"/>
    <w:rsid w:val="005C6044"/>
    <w:rsid w:val="005D5680"/>
    <w:rsid w:val="005E1D63"/>
    <w:rsid w:val="005F190E"/>
    <w:rsid w:val="005F753D"/>
    <w:rsid w:val="00602DCE"/>
    <w:rsid w:val="00613E7F"/>
    <w:rsid w:val="00613FED"/>
    <w:rsid w:val="00627215"/>
    <w:rsid w:val="0063268F"/>
    <w:rsid w:val="00646464"/>
    <w:rsid w:val="006577AB"/>
    <w:rsid w:val="006631D9"/>
    <w:rsid w:val="0066664D"/>
    <w:rsid w:val="006705AA"/>
    <w:rsid w:val="006806E1"/>
    <w:rsid w:val="00680760"/>
    <w:rsid w:val="00680B6E"/>
    <w:rsid w:val="00680E3A"/>
    <w:rsid w:val="006824D0"/>
    <w:rsid w:val="00685236"/>
    <w:rsid w:val="006910B0"/>
    <w:rsid w:val="00691210"/>
    <w:rsid w:val="00693295"/>
    <w:rsid w:val="00696472"/>
    <w:rsid w:val="006A4D9C"/>
    <w:rsid w:val="006A6997"/>
    <w:rsid w:val="006A73FC"/>
    <w:rsid w:val="006A78B5"/>
    <w:rsid w:val="006B7E2C"/>
    <w:rsid w:val="006C06F6"/>
    <w:rsid w:val="006C27CD"/>
    <w:rsid w:val="006C692E"/>
    <w:rsid w:val="006D06C6"/>
    <w:rsid w:val="006D5825"/>
    <w:rsid w:val="006D749A"/>
    <w:rsid w:val="006E0A3D"/>
    <w:rsid w:val="006E2A87"/>
    <w:rsid w:val="006F00C6"/>
    <w:rsid w:val="006F7C1F"/>
    <w:rsid w:val="00707857"/>
    <w:rsid w:val="00725AE2"/>
    <w:rsid w:val="007304B0"/>
    <w:rsid w:val="00742D61"/>
    <w:rsid w:val="0074760A"/>
    <w:rsid w:val="00757110"/>
    <w:rsid w:val="00761C13"/>
    <w:rsid w:val="00781268"/>
    <w:rsid w:val="0079070D"/>
    <w:rsid w:val="007B6333"/>
    <w:rsid w:val="007B7DC1"/>
    <w:rsid w:val="007C0EEF"/>
    <w:rsid w:val="007C709C"/>
    <w:rsid w:val="007C7F69"/>
    <w:rsid w:val="007D1218"/>
    <w:rsid w:val="007D1764"/>
    <w:rsid w:val="007D280C"/>
    <w:rsid w:val="007D397E"/>
    <w:rsid w:val="007E53C8"/>
    <w:rsid w:val="007E7EC8"/>
    <w:rsid w:val="007F1AC3"/>
    <w:rsid w:val="007F3ADA"/>
    <w:rsid w:val="007F4596"/>
    <w:rsid w:val="007F6E27"/>
    <w:rsid w:val="007F7963"/>
    <w:rsid w:val="00804863"/>
    <w:rsid w:val="00811F90"/>
    <w:rsid w:val="0082053D"/>
    <w:rsid w:val="00820B42"/>
    <w:rsid w:val="0082770E"/>
    <w:rsid w:val="00827E0D"/>
    <w:rsid w:val="00831496"/>
    <w:rsid w:val="008363D4"/>
    <w:rsid w:val="00840BA4"/>
    <w:rsid w:val="00841032"/>
    <w:rsid w:val="0084284C"/>
    <w:rsid w:val="00843BFF"/>
    <w:rsid w:val="00851A85"/>
    <w:rsid w:val="00854CE8"/>
    <w:rsid w:val="008555DA"/>
    <w:rsid w:val="00864D8C"/>
    <w:rsid w:val="0086758B"/>
    <w:rsid w:val="008869A5"/>
    <w:rsid w:val="00890777"/>
    <w:rsid w:val="00895291"/>
    <w:rsid w:val="008B7907"/>
    <w:rsid w:val="008C6E65"/>
    <w:rsid w:val="008D1205"/>
    <w:rsid w:val="008D43C8"/>
    <w:rsid w:val="008D7F41"/>
    <w:rsid w:val="008E272C"/>
    <w:rsid w:val="008E6732"/>
    <w:rsid w:val="008F2252"/>
    <w:rsid w:val="00917552"/>
    <w:rsid w:val="00923FF9"/>
    <w:rsid w:val="00927556"/>
    <w:rsid w:val="00953369"/>
    <w:rsid w:val="009624FD"/>
    <w:rsid w:val="009732F2"/>
    <w:rsid w:val="009756AF"/>
    <w:rsid w:val="00977DAA"/>
    <w:rsid w:val="009862EA"/>
    <w:rsid w:val="009865E0"/>
    <w:rsid w:val="009925A7"/>
    <w:rsid w:val="0099613E"/>
    <w:rsid w:val="009A2BA5"/>
    <w:rsid w:val="009B73AD"/>
    <w:rsid w:val="009C128C"/>
    <w:rsid w:val="009C4BA1"/>
    <w:rsid w:val="009C5417"/>
    <w:rsid w:val="009C7F4F"/>
    <w:rsid w:val="009D22C1"/>
    <w:rsid w:val="009D66D0"/>
    <w:rsid w:val="009E2816"/>
    <w:rsid w:val="009E3CFE"/>
    <w:rsid w:val="009F06DA"/>
    <w:rsid w:val="009F2640"/>
    <w:rsid w:val="009F74E1"/>
    <w:rsid w:val="00A0035E"/>
    <w:rsid w:val="00A04BBC"/>
    <w:rsid w:val="00A07EFA"/>
    <w:rsid w:val="00A10154"/>
    <w:rsid w:val="00A160B1"/>
    <w:rsid w:val="00A335CE"/>
    <w:rsid w:val="00A40559"/>
    <w:rsid w:val="00A4286E"/>
    <w:rsid w:val="00A4358A"/>
    <w:rsid w:val="00A531A3"/>
    <w:rsid w:val="00A6213E"/>
    <w:rsid w:val="00A71DED"/>
    <w:rsid w:val="00A760C2"/>
    <w:rsid w:val="00A849AB"/>
    <w:rsid w:val="00A87DB3"/>
    <w:rsid w:val="00A9441B"/>
    <w:rsid w:val="00AA2F2E"/>
    <w:rsid w:val="00AA435D"/>
    <w:rsid w:val="00AA7A43"/>
    <w:rsid w:val="00AC034C"/>
    <w:rsid w:val="00AC7563"/>
    <w:rsid w:val="00AF4BB4"/>
    <w:rsid w:val="00AF678C"/>
    <w:rsid w:val="00B05902"/>
    <w:rsid w:val="00B145A4"/>
    <w:rsid w:val="00B169A0"/>
    <w:rsid w:val="00B24C4C"/>
    <w:rsid w:val="00B27222"/>
    <w:rsid w:val="00B341A9"/>
    <w:rsid w:val="00B45870"/>
    <w:rsid w:val="00B52DF3"/>
    <w:rsid w:val="00B536DC"/>
    <w:rsid w:val="00B53D86"/>
    <w:rsid w:val="00B646CF"/>
    <w:rsid w:val="00B675AE"/>
    <w:rsid w:val="00B70AED"/>
    <w:rsid w:val="00B77ABF"/>
    <w:rsid w:val="00B8561E"/>
    <w:rsid w:val="00B858E8"/>
    <w:rsid w:val="00B874BD"/>
    <w:rsid w:val="00B9111A"/>
    <w:rsid w:val="00B92C31"/>
    <w:rsid w:val="00B95CD2"/>
    <w:rsid w:val="00BA38CC"/>
    <w:rsid w:val="00BA4B57"/>
    <w:rsid w:val="00BA6D4B"/>
    <w:rsid w:val="00BB0C2A"/>
    <w:rsid w:val="00BB645A"/>
    <w:rsid w:val="00BC3936"/>
    <w:rsid w:val="00BC4F4E"/>
    <w:rsid w:val="00BE1C99"/>
    <w:rsid w:val="00BE20C1"/>
    <w:rsid w:val="00BF671D"/>
    <w:rsid w:val="00BF6CE6"/>
    <w:rsid w:val="00C165A4"/>
    <w:rsid w:val="00C25273"/>
    <w:rsid w:val="00C279D2"/>
    <w:rsid w:val="00C35B00"/>
    <w:rsid w:val="00C368E7"/>
    <w:rsid w:val="00C51717"/>
    <w:rsid w:val="00C54DFA"/>
    <w:rsid w:val="00C635F1"/>
    <w:rsid w:val="00C708F9"/>
    <w:rsid w:val="00C71AF5"/>
    <w:rsid w:val="00C84C59"/>
    <w:rsid w:val="00C97854"/>
    <w:rsid w:val="00C978B6"/>
    <w:rsid w:val="00CA2FCB"/>
    <w:rsid w:val="00CA36E5"/>
    <w:rsid w:val="00CA7F11"/>
    <w:rsid w:val="00CC06E1"/>
    <w:rsid w:val="00CC3E8E"/>
    <w:rsid w:val="00CC4EC4"/>
    <w:rsid w:val="00CD0EAD"/>
    <w:rsid w:val="00CE4B44"/>
    <w:rsid w:val="00CF0373"/>
    <w:rsid w:val="00CF26CE"/>
    <w:rsid w:val="00D16992"/>
    <w:rsid w:val="00D22359"/>
    <w:rsid w:val="00D331FD"/>
    <w:rsid w:val="00D437C7"/>
    <w:rsid w:val="00D4412F"/>
    <w:rsid w:val="00D44D34"/>
    <w:rsid w:val="00D505EF"/>
    <w:rsid w:val="00D510DC"/>
    <w:rsid w:val="00D52875"/>
    <w:rsid w:val="00D52D73"/>
    <w:rsid w:val="00D550B5"/>
    <w:rsid w:val="00D57C35"/>
    <w:rsid w:val="00D66D25"/>
    <w:rsid w:val="00D73619"/>
    <w:rsid w:val="00D746F3"/>
    <w:rsid w:val="00D752D6"/>
    <w:rsid w:val="00D842DA"/>
    <w:rsid w:val="00D85BDC"/>
    <w:rsid w:val="00D91ACC"/>
    <w:rsid w:val="00D9266A"/>
    <w:rsid w:val="00D94B5F"/>
    <w:rsid w:val="00DA40A0"/>
    <w:rsid w:val="00DB2002"/>
    <w:rsid w:val="00DB50F2"/>
    <w:rsid w:val="00DC4D40"/>
    <w:rsid w:val="00DC6915"/>
    <w:rsid w:val="00DD2883"/>
    <w:rsid w:val="00DD6550"/>
    <w:rsid w:val="00DE48D0"/>
    <w:rsid w:val="00DF1087"/>
    <w:rsid w:val="00DF37E0"/>
    <w:rsid w:val="00DF45F0"/>
    <w:rsid w:val="00DF7BAB"/>
    <w:rsid w:val="00E13D1A"/>
    <w:rsid w:val="00E17AA5"/>
    <w:rsid w:val="00E21BA6"/>
    <w:rsid w:val="00E4488F"/>
    <w:rsid w:val="00E475B5"/>
    <w:rsid w:val="00E507D8"/>
    <w:rsid w:val="00E50858"/>
    <w:rsid w:val="00E51C7C"/>
    <w:rsid w:val="00E54AAA"/>
    <w:rsid w:val="00E5562A"/>
    <w:rsid w:val="00E65D30"/>
    <w:rsid w:val="00E7382E"/>
    <w:rsid w:val="00E77A58"/>
    <w:rsid w:val="00E83FF7"/>
    <w:rsid w:val="00E84620"/>
    <w:rsid w:val="00E8493F"/>
    <w:rsid w:val="00EA1B45"/>
    <w:rsid w:val="00EA7D44"/>
    <w:rsid w:val="00EC334F"/>
    <w:rsid w:val="00EC5C17"/>
    <w:rsid w:val="00EC7273"/>
    <w:rsid w:val="00ED0219"/>
    <w:rsid w:val="00ED2162"/>
    <w:rsid w:val="00ED4C36"/>
    <w:rsid w:val="00EE2ED0"/>
    <w:rsid w:val="00EE53BB"/>
    <w:rsid w:val="00EE7462"/>
    <w:rsid w:val="00EF10D3"/>
    <w:rsid w:val="00EF1CEE"/>
    <w:rsid w:val="00EF2C25"/>
    <w:rsid w:val="00F04B1B"/>
    <w:rsid w:val="00F20F48"/>
    <w:rsid w:val="00F264FD"/>
    <w:rsid w:val="00F3002D"/>
    <w:rsid w:val="00F3138A"/>
    <w:rsid w:val="00F45E93"/>
    <w:rsid w:val="00F54F43"/>
    <w:rsid w:val="00F64142"/>
    <w:rsid w:val="00F72494"/>
    <w:rsid w:val="00F86CCC"/>
    <w:rsid w:val="00FB55AD"/>
    <w:rsid w:val="00FC48A1"/>
    <w:rsid w:val="00FC618E"/>
    <w:rsid w:val="00FC79DB"/>
    <w:rsid w:val="00FC79FA"/>
    <w:rsid w:val="00FE2A08"/>
    <w:rsid w:val="00FE35E6"/>
    <w:rsid w:val="00FF09A0"/>
    <w:rsid w:val="00FF19F7"/>
    <w:rsid w:val="00FF3A0C"/>
    <w:rsid w:val="00FF7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69D714"/>
  <w15:docId w15:val="{52194C69-1FCD-4BB0-A360-C736C20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18"/>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E0"/>
    <w:rPr>
      <w:rFonts w:ascii="Franklin Gothic Book" w:hAnsi="Franklin Gothic Book" w:cstheme="minorHAnsi"/>
      <w:sz w:val="22"/>
      <w:szCs w:val="22"/>
    </w:rPr>
  </w:style>
  <w:style w:type="paragraph" w:styleId="Heading1">
    <w:name w:val="heading 1"/>
    <w:basedOn w:val="Normal"/>
    <w:next w:val="Normal"/>
    <w:link w:val="Heading1Char"/>
    <w:uiPriority w:val="9"/>
    <w:semiHidden/>
    <w:qFormat/>
    <w:rsid w:val="00BC3936"/>
    <w:pPr>
      <w:keepNext/>
      <w:keepLines/>
      <w:spacing w:before="480"/>
      <w:outlineLvl w:val="0"/>
    </w:pPr>
    <w:rPr>
      <w:rFonts w:asciiTheme="majorHAnsi" w:eastAsiaTheme="majorEastAsia" w:hAnsiTheme="majorHAnsi" w:cstheme="majorBidi"/>
      <w:b/>
      <w:bCs/>
      <w:color w:val="9D070B" w:themeColor="accent1" w:themeShade="BF"/>
      <w:sz w:val="28"/>
      <w:szCs w:val="28"/>
    </w:rPr>
  </w:style>
  <w:style w:type="paragraph" w:styleId="Heading2">
    <w:name w:val="heading 2"/>
    <w:basedOn w:val="Normal"/>
    <w:next w:val="Normal"/>
    <w:link w:val="Heading2Char"/>
    <w:uiPriority w:val="9"/>
    <w:semiHidden/>
    <w:qFormat/>
    <w:rsid w:val="00BC3936"/>
    <w:pPr>
      <w:keepNext/>
      <w:keepLines/>
      <w:spacing w:before="200"/>
      <w:outlineLvl w:val="1"/>
    </w:pPr>
    <w:rPr>
      <w:rFonts w:asciiTheme="majorHAnsi" w:eastAsiaTheme="majorEastAsia" w:hAnsiTheme="majorHAnsi" w:cstheme="majorBidi"/>
      <w:b/>
      <w:bCs/>
      <w:color w:val="D20A10" w:themeColor="accent1"/>
      <w:sz w:val="26"/>
      <w:szCs w:val="26"/>
    </w:rPr>
  </w:style>
  <w:style w:type="paragraph" w:styleId="Heading3">
    <w:name w:val="heading 3"/>
    <w:basedOn w:val="Normal"/>
    <w:next w:val="Normal"/>
    <w:link w:val="Heading3Char"/>
    <w:uiPriority w:val="9"/>
    <w:semiHidden/>
    <w:qFormat/>
    <w:rsid w:val="00BC3936"/>
    <w:pPr>
      <w:keepNext/>
      <w:keepLines/>
      <w:spacing w:before="200"/>
      <w:outlineLvl w:val="2"/>
    </w:pPr>
    <w:rPr>
      <w:rFonts w:asciiTheme="majorHAnsi" w:eastAsiaTheme="majorEastAsia" w:hAnsiTheme="majorHAnsi" w:cstheme="majorBidi"/>
      <w:b/>
      <w:bCs/>
      <w:color w:val="D20A10" w:themeColor="accent1"/>
      <w:sz w:val="20"/>
      <w:szCs w:val="18"/>
    </w:rPr>
  </w:style>
  <w:style w:type="paragraph" w:styleId="Heading4">
    <w:name w:val="heading 4"/>
    <w:basedOn w:val="Normal"/>
    <w:next w:val="Normal"/>
    <w:link w:val="Heading4Char"/>
    <w:uiPriority w:val="9"/>
    <w:semiHidden/>
    <w:qFormat/>
    <w:rsid w:val="00BC3936"/>
    <w:pPr>
      <w:keepNext/>
      <w:keepLines/>
      <w:spacing w:before="200"/>
      <w:outlineLvl w:val="3"/>
    </w:pPr>
    <w:rPr>
      <w:rFonts w:asciiTheme="majorHAnsi" w:eastAsiaTheme="majorEastAsia" w:hAnsiTheme="majorHAnsi" w:cstheme="majorBidi"/>
      <w:b/>
      <w:bCs/>
      <w:i/>
      <w:iCs/>
      <w:color w:val="D20A10" w:themeColor="accent1"/>
      <w:sz w:val="20"/>
      <w:szCs w:val="18"/>
    </w:rPr>
  </w:style>
  <w:style w:type="paragraph" w:styleId="Heading5">
    <w:name w:val="heading 5"/>
    <w:basedOn w:val="Normal"/>
    <w:next w:val="Normal"/>
    <w:link w:val="Heading5Char"/>
    <w:uiPriority w:val="9"/>
    <w:semiHidden/>
    <w:qFormat/>
    <w:rsid w:val="00BC3936"/>
    <w:pPr>
      <w:keepNext/>
      <w:keepLines/>
      <w:spacing w:before="200"/>
      <w:outlineLvl w:val="4"/>
    </w:pPr>
    <w:rPr>
      <w:rFonts w:asciiTheme="majorHAnsi" w:eastAsiaTheme="majorEastAsia" w:hAnsiTheme="majorHAnsi" w:cstheme="majorBidi"/>
      <w:color w:val="680507" w:themeColor="accent1" w:themeShade="7F"/>
      <w:sz w:val="20"/>
      <w:szCs w:val="18"/>
    </w:rPr>
  </w:style>
  <w:style w:type="paragraph" w:styleId="Heading6">
    <w:name w:val="heading 6"/>
    <w:basedOn w:val="Normal"/>
    <w:next w:val="Normal"/>
    <w:link w:val="Heading6Char"/>
    <w:uiPriority w:val="9"/>
    <w:semiHidden/>
    <w:qFormat/>
    <w:rsid w:val="00BC3936"/>
    <w:pPr>
      <w:keepNext/>
      <w:keepLines/>
      <w:spacing w:before="200"/>
      <w:outlineLvl w:val="5"/>
    </w:pPr>
    <w:rPr>
      <w:rFonts w:asciiTheme="majorHAnsi" w:eastAsiaTheme="majorEastAsia" w:hAnsiTheme="majorHAnsi" w:cstheme="majorBidi"/>
      <w:i/>
      <w:iCs/>
      <w:color w:val="680507" w:themeColor="accent1" w:themeShade="7F"/>
      <w:sz w:val="20"/>
      <w:szCs w:val="18"/>
    </w:rPr>
  </w:style>
  <w:style w:type="paragraph" w:styleId="Heading7">
    <w:name w:val="heading 7"/>
    <w:basedOn w:val="Normal"/>
    <w:next w:val="Normal"/>
    <w:link w:val="Heading7Char"/>
    <w:uiPriority w:val="9"/>
    <w:semiHidden/>
    <w:qFormat/>
    <w:rsid w:val="00BC3936"/>
    <w:pPr>
      <w:keepNext/>
      <w:keepLines/>
      <w:spacing w:before="200"/>
      <w:outlineLvl w:val="6"/>
    </w:pPr>
    <w:rPr>
      <w:rFonts w:asciiTheme="majorHAnsi" w:eastAsiaTheme="majorEastAsia" w:hAnsiTheme="majorHAnsi" w:cstheme="majorBidi"/>
      <w:i/>
      <w:iCs/>
      <w:color w:val="404040" w:themeColor="text1" w:themeTint="BF"/>
      <w:sz w:val="20"/>
      <w:szCs w:val="18"/>
    </w:rPr>
  </w:style>
  <w:style w:type="paragraph" w:styleId="Heading8">
    <w:name w:val="heading 8"/>
    <w:basedOn w:val="Normal"/>
    <w:next w:val="Normal"/>
    <w:link w:val="Heading8Char"/>
    <w:uiPriority w:val="9"/>
    <w:semiHidden/>
    <w:qFormat/>
    <w:rsid w:val="00BC39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C39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BC3936"/>
    <w:pPr>
      <w:ind w:left="720"/>
      <w:contextualSpacing/>
    </w:pPr>
  </w:style>
  <w:style w:type="character" w:customStyle="1" w:styleId="Heading1Char">
    <w:name w:val="Heading 1 Char"/>
    <w:basedOn w:val="DefaultParagraphFont"/>
    <w:link w:val="Heading1"/>
    <w:uiPriority w:val="9"/>
    <w:semiHidden/>
    <w:rsid w:val="00BC3936"/>
    <w:rPr>
      <w:rFonts w:eastAsiaTheme="majorEastAsia" w:cstheme="majorBidi"/>
      <w:b/>
      <w:bCs/>
      <w:color w:val="9D070B" w:themeColor="accent1" w:themeShade="BF"/>
      <w:sz w:val="28"/>
      <w:szCs w:val="28"/>
    </w:rPr>
  </w:style>
  <w:style w:type="character" w:customStyle="1" w:styleId="Heading2Char">
    <w:name w:val="Heading 2 Char"/>
    <w:basedOn w:val="DefaultParagraphFont"/>
    <w:link w:val="Heading2"/>
    <w:uiPriority w:val="9"/>
    <w:semiHidden/>
    <w:rsid w:val="00BC3936"/>
    <w:rPr>
      <w:rFonts w:eastAsiaTheme="majorEastAsia" w:cstheme="majorBidi"/>
      <w:b/>
      <w:bCs/>
      <w:color w:val="D20A10" w:themeColor="accent1"/>
      <w:sz w:val="26"/>
      <w:szCs w:val="26"/>
    </w:rPr>
  </w:style>
  <w:style w:type="table" w:styleId="TableGrid">
    <w:name w:val="Table Grid"/>
    <w:basedOn w:val="TableNormal"/>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BC3936"/>
    <w:pPr>
      <w:spacing w:after="200"/>
    </w:pPr>
    <w:rPr>
      <w:rFonts w:ascii="Arial" w:hAnsi="Arial" w:cs="Arial"/>
      <w:b/>
      <w:bCs/>
      <w:color w:val="D20A10" w:themeColor="accent1"/>
      <w:sz w:val="20"/>
      <w:szCs w:val="18"/>
    </w:rPr>
  </w:style>
  <w:style w:type="character" w:customStyle="1" w:styleId="Heading3Char">
    <w:name w:val="Heading 3 Char"/>
    <w:basedOn w:val="DefaultParagraphFont"/>
    <w:link w:val="Heading3"/>
    <w:uiPriority w:val="9"/>
    <w:semiHidden/>
    <w:rsid w:val="00BC3936"/>
    <w:rPr>
      <w:rFonts w:eastAsiaTheme="majorEastAsia" w:cstheme="majorBidi"/>
      <w:b/>
      <w:bCs/>
      <w:color w:val="D20A10" w:themeColor="accent1"/>
    </w:rPr>
  </w:style>
  <w:style w:type="character" w:customStyle="1" w:styleId="Heading4Char">
    <w:name w:val="Heading 4 Char"/>
    <w:basedOn w:val="DefaultParagraphFont"/>
    <w:link w:val="Heading4"/>
    <w:uiPriority w:val="9"/>
    <w:semiHidden/>
    <w:rsid w:val="00BC3936"/>
    <w:rPr>
      <w:rFonts w:eastAsiaTheme="majorEastAsia" w:cstheme="majorBidi"/>
      <w:b/>
      <w:bCs/>
      <w:i/>
      <w:iCs/>
      <w:color w:val="D20A10" w:themeColor="accent1"/>
    </w:rPr>
  </w:style>
  <w:style w:type="character" w:customStyle="1" w:styleId="Heading5Char">
    <w:name w:val="Heading 5 Char"/>
    <w:basedOn w:val="DefaultParagraphFont"/>
    <w:link w:val="Heading5"/>
    <w:uiPriority w:val="9"/>
    <w:semiHidden/>
    <w:rsid w:val="00BC3936"/>
    <w:rPr>
      <w:rFonts w:eastAsiaTheme="majorEastAsia" w:cstheme="majorBidi"/>
      <w:color w:val="680507" w:themeColor="accent1" w:themeShade="7F"/>
    </w:rPr>
  </w:style>
  <w:style w:type="character" w:customStyle="1" w:styleId="Heading6Char">
    <w:name w:val="Heading 6 Char"/>
    <w:basedOn w:val="DefaultParagraphFont"/>
    <w:link w:val="Heading6"/>
    <w:uiPriority w:val="9"/>
    <w:semiHidden/>
    <w:rsid w:val="00BC3936"/>
    <w:rPr>
      <w:rFonts w:eastAsiaTheme="majorEastAsia" w:cstheme="majorBidi"/>
      <w:i/>
      <w:iCs/>
      <w:color w:val="680507" w:themeColor="accent1" w:themeShade="7F"/>
    </w:rPr>
  </w:style>
  <w:style w:type="character" w:customStyle="1" w:styleId="Heading7Char">
    <w:name w:val="Heading 7 Char"/>
    <w:basedOn w:val="DefaultParagraphFont"/>
    <w:link w:val="Heading7"/>
    <w:uiPriority w:val="9"/>
    <w:semiHidden/>
    <w:rsid w:val="00BC3936"/>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BC393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936"/>
    <w:rPr>
      <w:rFonts w:eastAsiaTheme="majorEastAsia" w:cstheme="majorBidi"/>
      <w:i/>
      <w:iCs/>
      <w:color w:val="404040" w:themeColor="text1" w:themeTint="BF"/>
      <w:sz w:val="20"/>
      <w:szCs w:val="20"/>
    </w:rPr>
  </w:style>
  <w:style w:type="paragraph" w:styleId="Footer">
    <w:name w:val="footer"/>
    <w:basedOn w:val="Normal"/>
    <w:link w:val="FooterChar"/>
    <w:semiHidden/>
    <w:rsid w:val="004E5121"/>
    <w:pPr>
      <w:tabs>
        <w:tab w:val="center" w:pos="4513"/>
        <w:tab w:val="right" w:pos="9026"/>
      </w:tabs>
    </w:pPr>
    <w:rPr>
      <w:rFonts w:ascii="Arial" w:hAnsi="Arial" w:cs="Arial"/>
      <w:sz w:val="20"/>
      <w:szCs w:val="18"/>
    </w:rPr>
  </w:style>
  <w:style w:type="character" w:customStyle="1" w:styleId="FooterChar">
    <w:name w:val="Footer Char"/>
    <w:basedOn w:val="DefaultParagraphFont"/>
    <w:link w:val="Footer"/>
    <w:uiPriority w:val="99"/>
    <w:semiHidden/>
    <w:rsid w:val="005C59C1"/>
    <w:rPr>
      <w:rFonts w:ascii="Georgia" w:hAnsi="Georgia"/>
    </w:rPr>
  </w:style>
  <w:style w:type="paragraph" w:customStyle="1" w:styleId="KappaleC0">
    <w:name w:val="Kappale C0"/>
    <w:basedOn w:val="Normal"/>
    <w:uiPriority w:val="1"/>
    <w:qFormat/>
    <w:rsid w:val="003872C1"/>
    <w:rPr>
      <w:rFonts w:ascii="Arial" w:hAnsi="Arial" w:cs="Arial"/>
      <w:sz w:val="20"/>
      <w:szCs w:val="18"/>
    </w:rPr>
  </w:style>
  <w:style w:type="paragraph" w:customStyle="1" w:styleId="KappaleC1">
    <w:name w:val="Kappale C1"/>
    <w:basedOn w:val="Normal"/>
    <w:uiPriority w:val="1"/>
    <w:qFormat/>
    <w:rsid w:val="003872C1"/>
    <w:pPr>
      <w:ind w:left="1304"/>
    </w:pPr>
    <w:rPr>
      <w:rFonts w:ascii="Arial" w:hAnsi="Arial" w:cs="Arial"/>
      <w:sz w:val="20"/>
      <w:szCs w:val="18"/>
    </w:rPr>
  </w:style>
  <w:style w:type="paragraph" w:customStyle="1" w:styleId="KappaleC2">
    <w:name w:val="Kappale C2"/>
    <w:basedOn w:val="KappaleC1"/>
    <w:uiPriority w:val="1"/>
    <w:qFormat/>
    <w:rsid w:val="003872C1"/>
    <w:pPr>
      <w:ind w:left="2608"/>
    </w:pPr>
  </w:style>
  <w:style w:type="paragraph" w:customStyle="1" w:styleId="Otsikko1">
    <w:name w:val="Otsikko_1"/>
    <w:basedOn w:val="Heading1"/>
    <w:next w:val="KappaleC2"/>
    <w:uiPriority w:val="2"/>
    <w:qFormat/>
    <w:rsid w:val="003872C1"/>
    <w:pPr>
      <w:spacing w:before="0"/>
    </w:pPr>
    <w:rPr>
      <w:rFonts w:ascii="Arial" w:hAnsi="Arial"/>
      <w:color w:val="auto"/>
      <w:sz w:val="22"/>
    </w:rPr>
  </w:style>
  <w:style w:type="paragraph" w:customStyle="1" w:styleId="Otsikko2">
    <w:name w:val="Otsikko_2"/>
    <w:basedOn w:val="Heading2"/>
    <w:next w:val="KappaleC2"/>
    <w:uiPriority w:val="2"/>
    <w:qFormat/>
    <w:rsid w:val="003872C1"/>
    <w:pPr>
      <w:spacing w:before="0"/>
    </w:pPr>
    <w:rPr>
      <w:color w:val="auto"/>
      <w:sz w:val="22"/>
    </w:rPr>
  </w:style>
  <w:style w:type="paragraph" w:customStyle="1" w:styleId="Otsikko3">
    <w:name w:val="Otsikko_3"/>
    <w:basedOn w:val="Heading3"/>
    <w:next w:val="KappaleC2"/>
    <w:uiPriority w:val="2"/>
    <w:qFormat/>
    <w:rsid w:val="003872C1"/>
    <w:pPr>
      <w:spacing w:before="0"/>
    </w:pPr>
    <w:rPr>
      <w:rFonts w:ascii="Arial" w:hAnsi="Arial"/>
      <w:color w:val="auto"/>
      <w:sz w:val="22"/>
    </w:rPr>
  </w:style>
  <w:style w:type="paragraph" w:customStyle="1" w:styleId="NumeroituOtsikko1">
    <w:name w:val="Numeroitu_Otsikko_1"/>
    <w:basedOn w:val="Otsikko1"/>
    <w:next w:val="KappaleC2"/>
    <w:uiPriority w:val="3"/>
    <w:qFormat/>
    <w:rsid w:val="003872C1"/>
    <w:pPr>
      <w:numPr>
        <w:numId w:val="17"/>
      </w:numPr>
    </w:pPr>
  </w:style>
  <w:style w:type="paragraph" w:styleId="List2">
    <w:name w:val="List 2"/>
    <w:basedOn w:val="Normal"/>
    <w:uiPriority w:val="99"/>
    <w:semiHidden/>
    <w:rsid w:val="000D5063"/>
    <w:pPr>
      <w:ind w:left="566" w:hanging="283"/>
      <w:contextualSpacing/>
    </w:pPr>
    <w:rPr>
      <w:rFonts w:ascii="Arial" w:hAnsi="Arial" w:cs="Arial"/>
      <w:sz w:val="20"/>
      <w:szCs w:val="18"/>
    </w:rPr>
  </w:style>
  <w:style w:type="paragraph" w:styleId="List">
    <w:name w:val="List"/>
    <w:basedOn w:val="Normal"/>
    <w:uiPriority w:val="99"/>
    <w:semiHidden/>
    <w:rsid w:val="000D5063"/>
    <w:pPr>
      <w:ind w:left="283" w:hanging="283"/>
      <w:contextualSpacing/>
    </w:pPr>
    <w:rPr>
      <w:rFonts w:ascii="Arial" w:hAnsi="Arial" w:cs="Arial"/>
      <w:sz w:val="20"/>
      <w:szCs w:val="18"/>
    </w:rPr>
  </w:style>
  <w:style w:type="paragraph" w:styleId="List3">
    <w:name w:val="List 3"/>
    <w:basedOn w:val="Normal"/>
    <w:uiPriority w:val="99"/>
    <w:semiHidden/>
    <w:rsid w:val="000D5063"/>
    <w:pPr>
      <w:ind w:left="849" w:hanging="283"/>
      <w:contextualSpacing/>
    </w:pPr>
    <w:rPr>
      <w:rFonts w:ascii="Arial" w:hAnsi="Arial" w:cs="Arial"/>
      <w:sz w:val="20"/>
      <w:szCs w:val="18"/>
    </w:rPr>
  </w:style>
  <w:style w:type="paragraph" w:styleId="List4">
    <w:name w:val="List 4"/>
    <w:basedOn w:val="Normal"/>
    <w:uiPriority w:val="99"/>
    <w:semiHidden/>
    <w:rsid w:val="000D5063"/>
    <w:pPr>
      <w:ind w:left="1132" w:hanging="283"/>
      <w:contextualSpacing/>
    </w:pPr>
    <w:rPr>
      <w:rFonts w:ascii="Arial" w:hAnsi="Arial" w:cs="Arial"/>
      <w:sz w:val="20"/>
      <w:szCs w:val="18"/>
    </w:rPr>
  </w:style>
  <w:style w:type="paragraph" w:styleId="List5">
    <w:name w:val="List 5"/>
    <w:basedOn w:val="Normal"/>
    <w:uiPriority w:val="99"/>
    <w:semiHidden/>
    <w:rsid w:val="000D5063"/>
    <w:pPr>
      <w:ind w:left="1415" w:hanging="283"/>
      <w:contextualSpacing/>
    </w:pPr>
    <w:rPr>
      <w:rFonts w:ascii="Arial" w:hAnsi="Arial" w:cs="Arial"/>
      <w:sz w:val="20"/>
      <w:szCs w:val="18"/>
    </w:rPr>
  </w:style>
  <w:style w:type="numbering" w:customStyle="1" w:styleId="IstMerkittyluetteloC0">
    <w:name w:val="Ist_Merkitty luettelo C0"/>
    <w:basedOn w:val="NoList"/>
    <w:uiPriority w:val="99"/>
    <w:rsid w:val="000D5063"/>
    <w:pPr>
      <w:numPr>
        <w:numId w:val="1"/>
      </w:numPr>
    </w:pPr>
  </w:style>
  <w:style w:type="numbering" w:customStyle="1" w:styleId="IstmerkittyluetteloC1">
    <w:name w:val="Ist_merkitty luettelo C1"/>
    <w:basedOn w:val="NoList"/>
    <w:uiPriority w:val="99"/>
    <w:rsid w:val="00B536DC"/>
    <w:pPr>
      <w:numPr>
        <w:numId w:val="2"/>
      </w:numPr>
    </w:pPr>
  </w:style>
  <w:style w:type="numbering" w:customStyle="1" w:styleId="IstMerkittyluetteloC2">
    <w:name w:val="Ist_Merkitty luettelo C2"/>
    <w:basedOn w:val="NoList"/>
    <w:uiPriority w:val="99"/>
    <w:rsid w:val="006824D0"/>
    <w:pPr>
      <w:numPr>
        <w:numId w:val="3"/>
      </w:numPr>
    </w:pPr>
  </w:style>
  <w:style w:type="numbering" w:customStyle="1" w:styleId="IstNumeroituOtsikko1">
    <w:name w:val="Ist_Numeroitu_Otsikko 1"/>
    <w:uiPriority w:val="99"/>
    <w:rsid w:val="003D46C9"/>
    <w:pPr>
      <w:numPr>
        <w:numId w:val="6"/>
      </w:numPr>
    </w:pPr>
  </w:style>
  <w:style w:type="paragraph" w:customStyle="1" w:styleId="NumeroituOtsikko2">
    <w:name w:val="Numeroitu_Otsikko_2"/>
    <w:basedOn w:val="Otsikko2"/>
    <w:next w:val="KappaleC2"/>
    <w:uiPriority w:val="3"/>
    <w:qFormat/>
    <w:rsid w:val="003872C1"/>
    <w:pPr>
      <w:numPr>
        <w:ilvl w:val="1"/>
        <w:numId w:val="17"/>
      </w:numPr>
    </w:pPr>
  </w:style>
  <w:style w:type="paragraph" w:customStyle="1" w:styleId="NumeroituOtsikko3">
    <w:name w:val="Numeroitu_Otsikko_3"/>
    <w:basedOn w:val="Otsikko3"/>
    <w:next w:val="KappaleC2"/>
    <w:uiPriority w:val="3"/>
    <w:qFormat/>
    <w:rsid w:val="003872C1"/>
    <w:pPr>
      <w:numPr>
        <w:ilvl w:val="2"/>
        <w:numId w:val="17"/>
      </w:numPr>
      <w:ind w:left="0"/>
    </w:pPr>
  </w:style>
  <w:style w:type="paragraph" w:customStyle="1" w:styleId="Asiaotsikko">
    <w:name w:val="Asiaotsikko"/>
    <w:basedOn w:val="Otsikko1"/>
    <w:next w:val="KappaleC1"/>
    <w:qFormat/>
    <w:rsid w:val="003872C1"/>
    <w:pPr>
      <w:contextualSpacing/>
    </w:pPr>
    <w:rPr>
      <w:spacing w:val="5"/>
      <w:kern w:val="28"/>
      <w:szCs w:val="52"/>
    </w:rPr>
  </w:style>
  <w:style w:type="paragraph" w:styleId="BalloonText">
    <w:name w:val="Balloon Text"/>
    <w:basedOn w:val="Normal"/>
    <w:link w:val="BalloonTextChar"/>
    <w:uiPriority w:val="99"/>
    <w:semiHidden/>
    <w:unhideWhenUsed/>
    <w:rsid w:val="00927556"/>
    <w:rPr>
      <w:rFonts w:ascii="Tahoma" w:hAnsi="Tahoma" w:cs="Tahoma"/>
      <w:sz w:val="16"/>
      <w:szCs w:val="16"/>
    </w:rPr>
  </w:style>
  <w:style w:type="character" w:customStyle="1" w:styleId="BalloonTextChar">
    <w:name w:val="Balloon Text Char"/>
    <w:basedOn w:val="DefaultParagraphFont"/>
    <w:link w:val="BalloonText"/>
    <w:uiPriority w:val="99"/>
    <w:semiHidden/>
    <w:rsid w:val="00927556"/>
    <w:rPr>
      <w:rFonts w:ascii="Tahoma" w:hAnsi="Tahoma" w:cs="Tahoma"/>
      <w:sz w:val="16"/>
      <w:szCs w:val="16"/>
    </w:rPr>
  </w:style>
  <w:style w:type="character" w:styleId="PlaceholderText">
    <w:name w:val="Placeholder Text"/>
    <w:basedOn w:val="DefaultParagraphFont"/>
    <w:uiPriority w:val="99"/>
    <w:semiHidden/>
    <w:rsid w:val="002F6C84"/>
    <w:rPr>
      <w:color w:val="808080"/>
    </w:rPr>
  </w:style>
  <w:style w:type="character" w:styleId="Hyperlink">
    <w:name w:val="Hyperlink"/>
    <w:basedOn w:val="DefaultParagraphFont"/>
    <w:uiPriority w:val="5"/>
    <w:qFormat/>
    <w:rsid w:val="0079070D"/>
    <w:rPr>
      <w:rFonts w:ascii="Arial" w:hAnsi="Arial"/>
      <w:color w:val="0563C1" w:themeColor="hyperlink"/>
      <w:sz w:val="18"/>
      <w:u w:val="single"/>
    </w:rPr>
  </w:style>
  <w:style w:type="paragraph" w:styleId="BodyText">
    <w:name w:val="Body Text"/>
    <w:basedOn w:val="Normal"/>
    <w:link w:val="BodyTextChar"/>
    <w:semiHidden/>
    <w:qFormat/>
    <w:rsid w:val="00BC3936"/>
    <w:pPr>
      <w:ind w:left="2608"/>
    </w:pPr>
    <w:rPr>
      <w:rFonts w:ascii="Arial" w:eastAsia="Times New Roman" w:hAnsi="Arial" w:cs="Times New Roman"/>
      <w:snapToGrid w:val="0"/>
      <w:sz w:val="20"/>
      <w:szCs w:val="20"/>
      <w:lang w:eastAsia="fi-FI"/>
    </w:rPr>
  </w:style>
  <w:style w:type="character" w:customStyle="1" w:styleId="BodyTextChar">
    <w:name w:val="Body Text Char"/>
    <w:basedOn w:val="DefaultParagraphFont"/>
    <w:link w:val="BodyText"/>
    <w:semiHidden/>
    <w:rsid w:val="00BC3936"/>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BodyText"/>
    <w:qFormat/>
    <w:rsid w:val="003872C1"/>
    <w:pPr>
      <w:ind w:hanging="2608"/>
    </w:pPr>
  </w:style>
  <w:style w:type="paragraph" w:customStyle="1" w:styleId="LuetteloC0">
    <w:name w:val="Luettelo C0"/>
    <w:basedOn w:val="Normal"/>
    <w:uiPriority w:val="1"/>
    <w:qFormat/>
    <w:rsid w:val="003872C1"/>
    <w:pPr>
      <w:numPr>
        <w:numId w:val="18"/>
      </w:numPr>
    </w:pPr>
    <w:rPr>
      <w:rFonts w:ascii="Arial" w:hAnsi="Arial" w:cs="Arial"/>
      <w:sz w:val="20"/>
      <w:szCs w:val="18"/>
    </w:rPr>
  </w:style>
  <w:style w:type="paragraph" w:customStyle="1" w:styleId="LuetteloC1">
    <w:name w:val="Luettelo C1"/>
    <w:basedOn w:val="Normal"/>
    <w:uiPriority w:val="1"/>
    <w:qFormat/>
    <w:rsid w:val="003872C1"/>
    <w:pPr>
      <w:numPr>
        <w:numId w:val="19"/>
      </w:numPr>
    </w:pPr>
    <w:rPr>
      <w:rFonts w:ascii="Arial" w:hAnsi="Arial" w:cs="Arial"/>
      <w:sz w:val="20"/>
      <w:szCs w:val="18"/>
    </w:rPr>
  </w:style>
  <w:style w:type="paragraph" w:customStyle="1" w:styleId="LuetteloC2">
    <w:name w:val="Luettelo C2"/>
    <w:basedOn w:val="Normal"/>
    <w:uiPriority w:val="1"/>
    <w:qFormat/>
    <w:rsid w:val="003872C1"/>
    <w:pPr>
      <w:numPr>
        <w:numId w:val="20"/>
      </w:numPr>
    </w:pPr>
    <w:rPr>
      <w:rFonts w:ascii="Arial" w:hAnsi="Arial" w:cs="Arial"/>
      <w:sz w:val="20"/>
      <w:szCs w:val="18"/>
    </w:rPr>
  </w:style>
  <w:style w:type="paragraph" w:customStyle="1" w:styleId="LuetteloC3">
    <w:name w:val="Luettelo C3"/>
    <w:basedOn w:val="Normal"/>
    <w:uiPriority w:val="1"/>
    <w:qFormat/>
    <w:rsid w:val="003872C1"/>
    <w:pPr>
      <w:numPr>
        <w:numId w:val="21"/>
      </w:numPr>
    </w:pPr>
    <w:rPr>
      <w:rFonts w:ascii="Arial" w:hAnsi="Arial" w:cs="Arial"/>
      <w:sz w:val="20"/>
      <w:szCs w:val="18"/>
    </w:rPr>
  </w:style>
  <w:style w:type="table" w:styleId="LightShading">
    <w:name w:val="Light Shading"/>
    <w:basedOn w:val="TableNormal"/>
    <w:uiPriority w:val="60"/>
    <w:rsid w:val="00FC61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BA6D4B"/>
    <w:tblPr>
      <w:tblStyleRowBandSize w:val="1"/>
      <w:tblStyleColBandSize w:val="1"/>
      <w:tblBorders>
        <w:top w:val="single" w:sz="8" w:space="0" w:color="63615F" w:themeColor="accent2" w:themeTint="BF"/>
        <w:left w:val="single" w:sz="8" w:space="0" w:color="63615F" w:themeColor="accent2" w:themeTint="BF"/>
        <w:bottom w:val="single" w:sz="8" w:space="0" w:color="63615F" w:themeColor="accent2" w:themeTint="BF"/>
        <w:right w:val="single" w:sz="8" w:space="0" w:color="63615F" w:themeColor="accent2" w:themeTint="BF"/>
        <w:insideH w:val="single" w:sz="8" w:space="0" w:color="63615F" w:themeColor="accent2" w:themeTint="BF"/>
      </w:tblBorders>
    </w:tblPr>
    <w:tblStylePr w:type="firstRow">
      <w:pPr>
        <w:spacing w:before="0" w:after="0" w:line="240" w:lineRule="auto"/>
      </w:pPr>
      <w:rPr>
        <w:b/>
        <w:bCs/>
        <w:color w:val="FFFFFF" w:themeColor="background1"/>
      </w:rPr>
      <w:tblPr/>
      <w:tcPr>
        <w:tcBorders>
          <w:top w:val="single" w:sz="8" w:space="0" w:color="63615F" w:themeColor="accent2" w:themeTint="BF"/>
          <w:left w:val="single" w:sz="8" w:space="0" w:color="63615F" w:themeColor="accent2" w:themeTint="BF"/>
          <w:bottom w:val="single" w:sz="8" w:space="0" w:color="63615F" w:themeColor="accent2" w:themeTint="BF"/>
          <w:right w:val="single" w:sz="8" w:space="0" w:color="63615F" w:themeColor="accent2" w:themeTint="BF"/>
          <w:insideH w:val="nil"/>
          <w:insideV w:val="nil"/>
        </w:tcBorders>
        <w:shd w:val="clear" w:color="auto" w:fill="2E2D2C" w:themeFill="accent2"/>
      </w:tcPr>
    </w:tblStylePr>
    <w:tblStylePr w:type="lastRow">
      <w:pPr>
        <w:spacing w:before="0" w:after="0" w:line="240" w:lineRule="auto"/>
      </w:pPr>
      <w:rPr>
        <w:b/>
        <w:bCs/>
      </w:rPr>
      <w:tblPr/>
      <w:tcPr>
        <w:tcBorders>
          <w:top w:val="double" w:sz="6" w:space="0" w:color="63615F" w:themeColor="accent2" w:themeTint="BF"/>
          <w:left w:val="single" w:sz="8" w:space="0" w:color="63615F" w:themeColor="accent2" w:themeTint="BF"/>
          <w:bottom w:val="single" w:sz="8" w:space="0" w:color="63615F" w:themeColor="accent2" w:themeTint="BF"/>
          <w:right w:val="single" w:sz="8" w:space="0" w:color="6361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CAC9" w:themeFill="accent2" w:themeFillTint="3F"/>
      </w:tcPr>
    </w:tblStylePr>
    <w:tblStylePr w:type="band1Horz">
      <w:tblPr/>
      <w:tcPr>
        <w:tcBorders>
          <w:insideH w:val="nil"/>
          <w:insideV w:val="nil"/>
        </w:tcBorders>
        <w:shd w:val="clear" w:color="auto" w:fill="CCCAC9"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1218"/>
    <w:tblPr>
      <w:tblStyleRowBandSize w:val="1"/>
      <w:tblStyleColBandSize w:val="1"/>
      <w:tblBorders>
        <w:top w:val="single" w:sz="8" w:space="0" w:color="F52F34" w:themeColor="accent1" w:themeTint="BF"/>
        <w:left w:val="single" w:sz="8" w:space="0" w:color="F52F34" w:themeColor="accent1" w:themeTint="BF"/>
        <w:bottom w:val="single" w:sz="8" w:space="0" w:color="F52F34" w:themeColor="accent1" w:themeTint="BF"/>
        <w:right w:val="single" w:sz="8" w:space="0" w:color="F52F34" w:themeColor="accent1" w:themeTint="BF"/>
        <w:insideH w:val="single" w:sz="8" w:space="0" w:color="F52F34" w:themeColor="accent1" w:themeTint="BF"/>
      </w:tblBorders>
    </w:tblPr>
    <w:tblStylePr w:type="firstRow">
      <w:pPr>
        <w:spacing w:before="0" w:after="0" w:line="240" w:lineRule="auto"/>
      </w:pPr>
      <w:rPr>
        <w:b/>
        <w:bCs/>
        <w:color w:val="FFFFFF" w:themeColor="background1"/>
      </w:rPr>
      <w:tblPr/>
      <w:tcPr>
        <w:tcBorders>
          <w:top w:val="single" w:sz="8" w:space="0" w:color="F52F34" w:themeColor="accent1" w:themeTint="BF"/>
          <w:left w:val="single" w:sz="8" w:space="0" w:color="F52F34" w:themeColor="accent1" w:themeTint="BF"/>
          <w:bottom w:val="single" w:sz="8" w:space="0" w:color="F52F34" w:themeColor="accent1" w:themeTint="BF"/>
          <w:right w:val="single" w:sz="8" w:space="0" w:color="F52F34" w:themeColor="accent1" w:themeTint="BF"/>
          <w:insideH w:val="nil"/>
          <w:insideV w:val="nil"/>
        </w:tcBorders>
        <w:shd w:val="clear" w:color="auto" w:fill="D20A10" w:themeFill="accent1"/>
      </w:tcPr>
    </w:tblStylePr>
    <w:tblStylePr w:type="lastRow">
      <w:pPr>
        <w:spacing w:before="0" w:after="0" w:line="240" w:lineRule="auto"/>
      </w:pPr>
      <w:rPr>
        <w:b/>
        <w:bCs/>
      </w:rPr>
      <w:tblPr/>
      <w:tcPr>
        <w:tcBorders>
          <w:top w:val="double" w:sz="6" w:space="0" w:color="F52F34" w:themeColor="accent1" w:themeTint="BF"/>
          <w:left w:val="single" w:sz="8" w:space="0" w:color="F52F34" w:themeColor="accent1" w:themeTint="BF"/>
          <w:bottom w:val="single" w:sz="8" w:space="0" w:color="F52F34" w:themeColor="accent1" w:themeTint="BF"/>
          <w:right w:val="single" w:sz="8" w:space="0" w:color="F52F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BABC" w:themeFill="accent1" w:themeFillTint="3F"/>
      </w:tcPr>
    </w:tblStylePr>
    <w:tblStylePr w:type="band1Horz">
      <w:tblPr/>
      <w:tcPr>
        <w:tcBorders>
          <w:insideH w:val="nil"/>
          <w:insideV w:val="nil"/>
        </w:tcBorders>
        <w:shd w:val="clear" w:color="auto" w:fill="FBBABC" w:themeFill="accent1"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3C597B"/>
    <w:tblPr>
      <w:tblStyleRowBandSize w:val="1"/>
      <w:tblStyleColBandSize w:val="1"/>
      <w:tblBorders>
        <w:top w:val="single" w:sz="8" w:space="0" w:color="84BF63" w:themeColor="accent4"/>
        <w:left w:val="single" w:sz="8" w:space="0" w:color="84BF63" w:themeColor="accent4"/>
        <w:bottom w:val="single" w:sz="8" w:space="0" w:color="84BF63" w:themeColor="accent4"/>
        <w:right w:val="single" w:sz="8" w:space="0" w:color="84BF63" w:themeColor="accent4"/>
      </w:tblBorders>
    </w:tblPr>
    <w:tblStylePr w:type="firstRow">
      <w:pPr>
        <w:spacing w:before="0" w:after="0" w:line="240" w:lineRule="auto"/>
      </w:pPr>
      <w:rPr>
        <w:b/>
        <w:bCs/>
        <w:color w:val="FFFFFF" w:themeColor="background1"/>
      </w:rPr>
      <w:tblPr/>
      <w:tcPr>
        <w:shd w:val="clear" w:color="auto" w:fill="84BF63" w:themeFill="accent4"/>
      </w:tcPr>
    </w:tblStylePr>
    <w:tblStylePr w:type="lastRow">
      <w:pPr>
        <w:spacing w:before="0" w:after="0" w:line="240" w:lineRule="auto"/>
      </w:pPr>
      <w:rPr>
        <w:b/>
        <w:bCs/>
      </w:rPr>
      <w:tblPr/>
      <w:tcPr>
        <w:tcBorders>
          <w:top w:val="double" w:sz="6" w:space="0" w:color="84BF63" w:themeColor="accent4"/>
          <w:left w:val="single" w:sz="8" w:space="0" w:color="84BF63" w:themeColor="accent4"/>
          <w:bottom w:val="single" w:sz="8" w:space="0" w:color="84BF63" w:themeColor="accent4"/>
          <w:right w:val="single" w:sz="8" w:space="0" w:color="84BF63" w:themeColor="accent4"/>
        </w:tcBorders>
      </w:tcPr>
    </w:tblStylePr>
    <w:tblStylePr w:type="firstCol">
      <w:rPr>
        <w:b/>
        <w:bCs/>
      </w:rPr>
    </w:tblStylePr>
    <w:tblStylePr w:type="lastCol">
      <w:rPr>
        <w:b/>
        <w:bCs/>
      </w:rPr>
    </w:tblStylePr>
    <w:tblStylePr w:type="band1Vert">
      <w:tblPr/>
      <w:tcPr>
        <w:tcBorders>
          <w:top w:val="single" w:sz="8" w:space="0" w:color="84BF63" w:themeColor="accent4"/>
          <w:left w:val="single" w:sz="8" w:space="0" w:color="84BF63" w:themeColor="accent4"/>
          <w:bottom w:val="single" w:sz="8" w:space="0" w:color="84BF63" w:themeColor="accent4"/>
          <w:right w:val="single" w:sz="8" w:space="0" w:color="84BF63" w:themeColor="accent4"/>
        </w:tcBorders>
      </w:tcPr>
    </w:tblStylePr>
    <w:tblStylePr w:type="band1Horz">
      <w:tblPr/>
      <w:tcPr>
        <w:tcBorders>
          <w:top w:val="single" w:sz="8" w:space="0" w:color="84BF63" w:themeColor="accent4"/>
          <w:left w:val="single" w:sz="8" w:space="0" w:color="84BF63" w:themeColor="accent4"/>
          <w:bottom w:val="single" w:sz="8" w:space="0" w:color="84BF63" w:themeColor="accent4"/>
          <w:right w:val="single" w:sz="8" w:space="0" w:color="84BF63" w:themeColor="accent4"/>
        </w:tcBorders>
      </w:tcPr>
    </w:tblStylePr>
  </w:style>
  <w:style w:type="table" w:customStyle="1" w:styleId="Istekki">
    <w:name w:val="Istekki"/>
    <w:basedOn w:val="TableNormal"/>
    <w:uiPriority w:val="99"/>
    <w:rsid w:val="003C597B"/>
    <w:tblPr/>
  </w:style>
  <w:style w:type="table" w:styleId="LightList-Accent1">
    <w:name w:val="Light List Accent 1"/>
    <w:basedOn w:val="TableNormal"/>
    <w:uiPriority w:val="61"/>
    <w:rsid w:val="009E2816"/>
    <w:tblPr>
      <w:tblStyleRowBandSize w:val="1"/>
      <w:tblStyleColBandSize w:val="1"/>
      <w:tblBorders>
        <w:top w:val="single" w:sz="8" w:space="0" w:color="D20A10" w:themeColor="accent1"/>
        <w:left w:val="single" w:sz="8" w:space="0" w:color="D20A10" w:themeColor="accent1"/>
        <w:bottom w:val="single" w:sz="8" w:space="0" w:color="D20A10" w:themeColor="accent1"/>
        <w:right w:val="single" w:sz="8" w:space="0" w:color="D20A10" w:themeColor="accent1"/>
      </w:tblBorders>
    </w:tblPr>
    <w:tblStylePr w:type="firstRow">
      <w:pPr>
        <w:spacing w:before="0" w:after="0" w:line="240" w:lineRule="auto"/>
      </w:pPr>
      <w:rPr>
        <w:b/>
        <w:bCs/>
        <w:color w:val="FFFFFF" w:themeColor="background1"/>
      </w:rPr>
      <w:tblPr/>
      <w:tcPr>
        <w:shd w:val="clear" w:color="auto" w:fill="D20A10" w:themeFill="accent1"/>
      </w:tcPr>
    </w:tblStylePr>
    <w:tblStylePr w:type="lastRow">
      <w:pPr>
        <w:spacing w:before="0" w:after="0" w:line="240" w:lineRule="auto"/>
      </w:pPr>
      <w:rPr>
        <w:b/>
        <w:bCs/>
      </w:rPr>
      <w:tblPr/>
      <w:tcPr>
        <w:tcBorders>
          <w:top w:val="double" w:sz="6" w:space="0" w:color="D20A10" w:themeColor="accent1"/>
          <w:left w:val="single" w:sz="8" w:space="0" w:color="D20A10" w:themeColor="accent1"/>
          <w:bottom w:val="single" w:sz="8" w:space="0" w:color="D20A10" w:themeColor="accent1"/>
          <w:right w:val="single" w:sz="8" w:space="0" w:color="D20A10" w:themeColor="accent1"/>
        </w:tcBorders>
      </w:tcPr>
    </w:tblStylePr>
    <w:tblStylePr w:type="firstCol">
      <w:rPr>
        <w:b/>
        <w:bCs/>
      </w:rPr>
    </w:tblStylePr>
    <w:tblStylePr w:type="lastCol">
      <w:rPr>
        <w:b/>
        <w:bCs/>
      </w:rPr>
    </w:tblStylePr>
    <w:tblStylePr w:type="band1Vert">
      <w:tblPr/>
      <w:tcPr>
        <w:tcBorders>
          <w:top w:val="single" w:sz="8" w:space="0" w:color="D20A10" w:themeColor="accent1"/>
          <w:left w:val="single" w:sz="8" w:space="0" w:color="D20A10" w:themeColor="accent1"/>
          <w:bottom w:val="single" w:sz="8" w:space="0" w:color="D20A10" w:themeColor="accent1"/>
          <w:right w:val="single" w:sz="8" w:space="0" w:color="D20A10" w:themeColor="accent1"/>
        </w:tcBorders>
      </w:tcPr>
    </w:tblStylePr>
    <w:tblStylePr w:type="band1Horz">
      <w:tblPr/>
      <w:tcPr>
        <w:tcBorders>
          <w:top w:val="single" w:sz="8" w:space="0" w:color="D20A10" w:themeColor="accent1"/>
          <w:left w:val="single" w:sz="8" w:space="0" w:color="D20A10" w:themeColor="accent1"/>
          <w:bottom w:val="single" w:sz="8" w:space="0" w:color="D20A10" w:themeColor="accent1"/>
          <w:right w:val="single" w:sz="8" w:space="0" w:color="D20A10" w:themeColor="accent1"/>
        </w:tcBorders>
      </w:tcPr>
    </w:tblStylePr>
  </w:style>
  <w:style w:type="character" w:customStyle="1" w:styleId="Normaalilihavoitu">
    <w:name w:val="Normaali_lihavoitu"/>
    <w:basedOn w:val="DefaultParagraphFont"/>
    <w:uiPriority w:val="1"/>
    <w:semiHidden/>
    <w:rsid w:val="00221BBF"/>
    <w:rPr>
      <w:b/>
    </w:rPr>
  </w:style>
  <w:style w:type="character" w:styleId="FollowedHyperlink">
    <w:name w:val="FollowedHyperlink"/>
    <w:basedOn w:val="DefaultParagraphFont"/>
    <w:uiPriority w:val="5"/>
    <w:rsid w:val="0079070D"/>
    <w:rPr>
      <w:rFonts w:ascii="Arial" w:hAnsi="Arial"/>
      <w:color w:val="954F72" w:themeColor="followedHyperlink"/>
      <w:sz w:val="18"/>
      <w:u w:val="single"/>
    </w:rPr>
  </w:style>
  <w:style w:type="paragraph" w:styleId="ListNumber">
    <w:name w:val="List Number"/>
    <w:basedOn w:val="Normal"/>
    <w:uiPriority w:val="99"/>
    <w:rsid w:val="003872C1"/>
    <w:pPr>
      <w:numPr>
        <w:numId w:val="22"/>
      </w:numPr>
      <w:ind w:left="357" w:hanging="357"/>
      <w:contextualSpacing/>
    </w:pPr>
    <w:rPr>
      <w:rFonts w:ascii="Arial" w:hAnsi="Arial" w:cs="Arial"/>
      <w:sz w:val="20"/>
      <w:szCs w:val="18"/>
    </w:rPr>
  </w:style>
  <w:style w:type="paragraph" w:styleId="ListNumber2">
    <w:name w:val="List Number 2"/>
    <w:basedOn w:val="Normal"/>
    <w:uiPriority w:val="99"/>
    <w:rsid w:val="003872C1"/>
    <w:pPr>
      <w:numPr>
        <w:numId w:val="23"/>
      </w:numPr>
      <w:ind w:left="1661" w:hanging="357"/>
      <w:contextualSpacing/>
    </w:pPr>
    <w:rPr>
      <w:rFonts w:ascii="Arial" w:hAnsi="Arial" w:cs="Arial"/>
      <w:sz w:val="20"/>
      <w:szCs w:val="18"/>
    </w:rPr>
  </w:style>
  <w:style w:type="paragraph" w:styleId="ListNumber3">
    <w:name w:val="List Number 3"/>
    <w:basedOn w:val="Normal"/>
    <w:uiPriority w:val="99"/>
    <w:rsid w:val="003872C1"/>
    <w:pPr>
      <w:numPr>
        <w:numId w:val="24"/>
      </w:numPr>
      <w:ind w:left="2965" w:hanging="357"/>
      <w:contextualSpacing/>
    </w:pPr>
    <w:rPr>
      <w:rFonts w:ascii="Arial" w:hAnsi="Arial" w:cs="Arial"/>
      <w:sz w:val="20"/>
      <w:szCs w:val="18"/>
    </w:rPr>
  </w:style>
  <w:style w:type="character" w:customStyle="1" w:styleId="Ratkaisematonmaininta1">
    <w:name w:val="Ratkaisematon maininta1"/>
    <w:basedOn w:val="DefaultParagraphFont"/>
    <w:uiPriority w:val="99"/>
    <w:semiHidden/>
    <w:unhideWhenUsed/>
    <w:rsid w:val="009756AF"/>
    <w:rPr>
      <w:color w:val="808080"/>
      <w:shd w:val="clear" w:color="auto" w:fill="E6E6E6"/>
    </w:rPr>
  </w:style>
  <w:style w:type="character" w:customStyle="1" w:styleId="Alatunniste1">
    <w:name w:val="Alatunniste_1"/>
    <w:basedOn w:val="FooterChar"/>
    <w:uiPriority w:val="99"/>
    <w:semiHidden/>
    <w:rsid w:val="002C5517"/>
    <w:rPr>
      <w:rFonts w:ascii="Arial" w:hAnsi="Arial"/>
      <w:color w:val="211D1E"/>
      <w:sz w:val="14"/>
      <w:szCs w:val="14"/>
    </w:rPr>
  </w:style>
  <w:style w:type="character" w:customStyle="1" w:styleId="Ratkaisematonmaininta2">
    <w:name w:val="Ratkaisematon maininta2"/>
    <w:basedOn w:val="DefaultParagraphFont"/>
    <w:uiPriority w:val="99"/>
    <w:semiHidden/>
    <w:unhideWhenUsed/>
    <w:rsid w:val="002C5517"/>
    <w:rPr>
      <w:color w:val="605E5C"/>
      <w:shd w:val="clear" w:color="auto" w:fill="E1DFDD"/>
    </w:rPr>
  </w:style>
  <w:style w:type="character" w:customStyle="1" w:styleId="Aihetunniste1">
    <w:name w:val="Aihetunniste1"/>
    <w:basedOn w:val="DefaultParagraphFont"/>
    <w:uiPriority w:val="99"/>
    <w:semiHidden/>
    <w:unhideWhenUsed/>
    <w:rsid w:val="002C5517"/>
    <w:rPr>
      <w:color w:val="2B579A"/>
      <w:shd w:val="clear" w:color="auto" w:fill="E1DFDD"/>
    </w:rPr>
  </w:style>
  <w:style w:type="paragraph" w:customStyle="1" w:styleId="Default">
    <w:name w:val="Default"/>
    <w:rsid w:val="00DF37E0"/>
    <w:pPr>
      <w:autoSpaceDE w:val="0"/>
      <w:autoSpaceDN w:val="0"/>
      <w:adjustRightInd w:val="0"/>
    </w:pPr>
    <w:rPr>
      <w:color w:val="000000"/>
      <w:sz w:val="24"/>
      <w:szCs w:val="24"/>
    </w:rPr>
  </w:style>
  <w:style w:type="paragraph" w:styleId="NoSpacing">
    <w:name w:val="No Spacing"/>
    <w:uiPriority w:val="1"/>
    <w:qFormat/>
    <w:rsid w:val="00DF37E0"/>
    <w:rPr>
      <w:rFonts w:asciiTheme="minorHAnsi" w:hAnsiTheme="minorHAnsi" w:cstheme="minorBidi"/>
      <w:sz w:val="22"/>
      <w:szCs w:val="22"/>
    </w:rPr>
  </w:style>
  <w:style w:type="paragraph" w:styleId="BodyTextIndent">
    <w:name w:val="Body Text Indent"/>
    <w:basedOn w:val="Normal"/>
    <w:link w:val="BodyTextIndentChar"/>
    <w:rsid w:val="00DF37E0"/>
    <w:pPr>
      <w:ind w:left="1304"/>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F37E0"/>
    <w:rPr>
      <w:rFonts w:eastAsia="Times New Roman"/>
      <w:sz w:val="24"/>
      <w:szCs w:val="24"/>
    </w:rPr>
  </w:style>
  <w:style w:type="character" w:styleId="CommentReference">
    <w:name w:val="annotation reference"/>
    <w:basedOn w:val="DefaultParagraphFont"/>
    <w:uiPriority w:val="99"/>
    <w:semiHidden/>
    <w:unhideWhenUsed/>
    <w:rsid w:val="000A51DD"/>
    <w:rPr>
      <w:sz w:val="16"/>
      <w:szCs w:val="16"/>
    </w:rPr>
  </w:style>
  <w:style w:type="paragraph" w:styleId="CommentText">
    <w:name w:val="annotation text"/>
    <w:basedOn w:val="Normal"/>
    <w:link w:val="CommentTextChar"/>
    <w:uiPriority w:val="99"/>
    <w:semiHidden/>
    <w:unhideWhenUsed/>
    <w:rsid w:val="000A51DD"/>
    <w:rPr>
      <w:sz w:val="20"/>
      <w:szCs w:val="20"/>
    </w:rPr>
  </w:style>
  <w:style w:type="character" w:customStyle="1" w:styleId="CommentTextChar">
    <w:name w:val="Comment Text Char"/>
    <w:basedOn w:val="DefaultParagraphFont"/>
    <w:link w:val="CommentText"/>
    <w:uiPriority w:val="99"/>
    <w:semiHidden/>
    <w:rsid w:val="000A51DD"/>
    <w:rPr>
      <w:rFonts w:ascii="Franklin Gothic Book" w:hAnsi="Franklin Gothic Book" w:cstheme="minorHAnsi"/>
      <w:szCs w:val="20"/>
    </w:rPr>
  </w:style>
  <w:style w:type="paragraph" w:styleId="CommentSubject">
    <w:name w:val="annotation subject"/>
    <w:basedOn w:val="CommentText"/>
    <w:next w:val="CommentText"/>
    <w:link w:val="CommentSubjectChar"/>
    <w:uiPriority w:val="99"/>
    <w:semiHidden/>
    <w:unhideWhenUsed/>
    <w:rsid w:val="000A51DD"/>
    <w:rPr>
      <w:b/>
      <w:bCs/>
    </w:rPr>
  </w:style>
  <w:style w:type="character" w:customStyle="1" w:styleId="CommentSubjectChar">
    <w:name w:val="Comment Subject Char"/>
    <w:basedOn w:val="CommentTextChar"/>
    <w:link w:val="CommentSubject"/>
    <w:uiPriority w:val="99"/>
    <w:semiHidden/>
    <w:rsid w:val="000A51DD"/>
    <w:rPr>
      <w:rFonts w:ascii="Franklin Gothic Book" w:hAnsi="Franklin Gothic Book"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74061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471794584">
      <w:bodyDiv w:val="1"/>
      <w:marLeft w:val="0"/>
      <w:marRight w:val="0"/>
      <w:marTop w:val="0"/>
      <w:marBottom w:val="0"/>
      <w:divBdr>
        <w:top w:val="none" w:sz="0" w:space="0" w:color="auto"/>
        <w:left w:val="none" w:sz="0" w:space="0" w:color="auto"/>
        <w:bottom w:val="none" w:sz="0" w:space="0" w:color="auto"/>
        <w:right w:val="none" w:sz="0" w:space="0" w:color="auto"/>
      </w:divBdr>
    </w:div>
    <w:div w:id="813449917">
      <w:bodyDiv w:val="1"/>
      <w:marLeft w:val="0"/>
      <w:marRight w:val="0"/>
      <w:marTop w:val="0"/>
      <w:marBottom w:val="0"/>
      <w:divBdr>
        <w:top w:val="none" w:sz="0" w:space="0" w:color="auto"/>
        <w:left w:val="none" w:sz="0" w:space="0" w:color="auto"/>
        <w:bottom w:val="none" w:sz="0" w:space="0" w:color="auto"/>
        <w:right w:val="none" w:sz="0" w:space="0" w:color="auto"/>
      </w:divBdr>
    </w:div>
    <w:div w:id="883102341">
      <w:bodyDiv w:val="1"/>
      <w:marLeft w:val="0"/>
      <w:marRight w:val="0"/>
      <w:marTop w:val="0"/>
      <w:marBottom w:val="0"/>
      <w:divBdr>
        <w:top w:val="none" w:sz="0" w:space="0" w:color="auto"/>
        <w:left w:val="none" w:sz="0" w:space="0" w:color="auto"/>
        <w:bottom w:val="none" w:sz="0" w:space="0" w:color="auto"/>
        <w:right w:val="none" w:sz="0" w:space="0" w:color="auto"/>
      </w:divBdr>
    </w:div>
    <w:div w:id="1056734183">
      <w:bodyDiv w:val="1"/>
      <w:marLeft w:val="0"/>
      <w:marRight w:val="0"/>
      <w:marTop w:val="0"/>
      <w:marBottom w:val="0"/>
      <w:divBdr>
        <w:top w:val="none" w:sz="0" w:space="0" w:color="auto"/>
        <w:left w:val="none" w:sz="0" w:space="0" w:color="auto"/>
        <w:bottom w:val="none" w:sz="0" w:space="0" w:color="auto"/>
        <w:right w:val="none" w:sz="0" w:space="0" w:color="auto"/>
      </w:divBdr>
    </w:div>
    <w:div w:id="1405253274">
      <w:bodyDiv w:val="1"/>
      <w:marLeft w:val="0"/>
      <w:marRight w:val="0"/>
      <w:marTop w:val="0"/>
      <w:marBottom w:val="0"/>
      <w:divBdr>
        <w:top w:val="none" w:sz="0" w:space="0" w:color="auto"/>
        <w:left w:val="none" w:sz="0" w:space="0" w:color="auto"/>
        <w:bottom w:val="none" w:sz="0" w:space="0" w:color="auto"/>
        <w:right w:val="none" w:sz="0" w:space="0" w:color="auto"/>
      </w:divBdr>
    </w:div>
    <w:div w:id="1530407427">
      <w:bodyDiv w:val="1"/>
      <w:marLeft w:val="0"/>
      <w:marRight w:val="0"/>
      <w:marTop w:val="0"/>
      <w:marBottom w:val="0"/>
      <w:divBdr>
        <w:top w:val="none" w:sz="0" w:space="0" w:color="auto"/>
        <w:left w:val="none" w:sz="0" w:space="0" w:color="auto"/>
        <w:bottom w:val="none" w:sz="0" w:space="0" w:color="auto"/>
        <w:right w:val="none" w:sz="0" w:space="0" w:color="auto"/>
      </w:divBdr>
    </w:div>
    <w:div w:id="19735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ervica.fi"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siakirjamallit%20Servica\Servica%20muistio%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BA48B072FA42B4B1AA3DAF42B67F17"/>
        <w:category>
          <w:name w:val="Yleiset"/>
          <w:gallery w:val="placeholder"/>
        </w:category>
        <w:types>
          <w:type w:val="bbPlcHdr"/>
        </w:types>
        <w:behaviors>
          <w:behavior w:val="content"/>
        </w:behaviors>
        <w:guid w:val="{242E6ACA-327D-4EEB-975F-A7C4832B2FBE}"/>
      </w:docPartPr>
      <w:docPartBody>
        <w:p w:rsidR="009A4509" w:rsidRDefault="009A4509">
          <w:pPr>
            <w:pStyle w:val="A0BA48B072FA42B4B1AA3DAF42B67F17"/>
          </w:pPr>
          <w:r>
            <w:t>Kirjoita otsikko tähän</w:t>
          </w:r>
        </w:p>
      </w:docPartBody>
    </w:docPart>
    <w:docPart>
      <w:docPartPr>
        <w:name w:val="75401D3031F34EF69F139E958A10172A"/>
        <w:category>
          <w:name w:val="Yleiset"/>
          <w:gallery w:val="placeholder"/>
        </w:category>
        <w:types>
          <w:type w:val="bbPlcHdr"/>
        </w:types>
        <w:behaviors>
          <w:behavior w:val="content"/>
        </w:behaviors>
        <w:guid w:val="{9BA6A407-D902-4C89-B451-8659F9D97150}"/>
      </w:docPartPr>
      <w:docPartBody>
        <w:p w:rsidR="009A4509" w:rsidRDefault="009A4509">
          <w:pPr>
            <w:pStyle w:val="75401D3031F34EF69F139E958A10172A"/>
          </w:pPr>
          <w:r w:rsidRPr="003609CA">
            <w:rPr>
              <w:rStyle w:val="PlaceholderText"/>
            </w:rPr>
            <w:t xml:space="preserve">Kirjoita </w:t>
          </w:r>
          <w:r>
            <w:rPr>
              <w:rStyle w:val="PlaceholderText"/>
            </w:rPr>
            <w:t>päivämäärä ja kelloaika</w:t>
          </w:r>
          <w:r w:rsidRPr="003609CA">
            <w:rPr>
              <w:rStyle w:val="PlaceholderText"/>
            </w:rPr>
            <w:t>.</w:t>
          </w:r>
        </w:p>
      </w:docPartBody>
    </w:docPart>
    <w:docPart>
      <w:docPartPr>
        <w:name w:val="C2608A006CF64ADAA8399F12937B2F84"/>
        <w:category>
          <w:name w:val="Yleiset"/>
          <w:gallery w:val="placeholder"/>
        </w:category>
        <w:types>
          <w:type w:val="bbPlcHdr"/>
        </w:types>
        <w:behaviors>
          <w:behavior w:val="content"/>
        </w:behaviors>
        <w:guid w:val="{7D180FC4-C583-49F8-B570-8612A37D150F}"/>
      </w:docPartPr>
      <w:docPartBody>
        <w:p w:rsidR="009A4509" w:rsidRDefault="009A4509">
          <w:pPr>
            <w:pStyle w:val="C2608A006CF64ADAA8399F12937B2F84"/>
          </w:pPr>
          <w:r w:rsidRPr="003609CA">
            <w:rPr>
              <w:rStyle w:val="PlaceholderText"/>
            </w:rPr>
            <w:t xml:space="preserve">Kirjoita </w:t>
          </w:r>
          <w:r>
            <w:rPr>
              <w:rStyle w:val="PlaceholderText"/>
            </w:rPr>
            <w:t>kokouspaikka</w:t>
          </w:r>
          <w:r w:rsidRPr="003609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9"/>
    <w:rsid w:val="009A45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A48B072FA42B4B1AA3DAF42B67F17">
    <w:name w:val="A0BA48B072FA42B4B1AA3DAF42B67F17"/>
  </w:style>
  <w:style w:type="character" w:styleId="PlaceholderText">
    <w:name w:val="Placeholder Text"/>
    <w:basedOn w:val="DefaultParagraphFont"/>
    <w:uiPriority w:val="99"/>
    <w:semiHidden/>
    <w:rPr>
      <w:color w:val="808080"/>
    </w:rPr>
  </w:style>
  <w:style w:type="paragraph" w:customStyle="1" w:styleId="75401D3031F34EF69F139E958A10172A">
    <w:name w:val="75401D3031F34EF69F139E958A10172A"/>
  </w:style>
  <w:style w:type="paragraph" w:customStyle="1" w:styleId="C2608A006CF64ADAA8399F12937B2F84">
    <w:name w:val="C2608A006CF64ADAA8399F12937B2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ervica 2018_2">
  <a:themeElements>
    <a:clrScheme name="Servica värit 2021">
      <a:dk1>
        <a:sysClr val="windowText" lastClr="000000"/>
      </a:dk1>
      <a:lt1>
        <a:sysClr val="window" lastClr="FFFFFF"/>
      </a:lt1>
      <a:dk2>
        <a:srgbClr val="44546A"/>
      </a:dk2>
      <a:lt2>
        <a:srgbClr val="E7E6E6"/>
      </a:lt2>
      <a:accent1>
        <a:srgbClr val="D20A10"/>
      </a:accent1>
      <a:accent2>
        <a:srgbClr val="2E2D2C"/>
      </a:accent2>
      <a:accent3>
        <a:srgbClr val="C6C6C6"/>
      </a:accent3>
      <a:accent4>
        <a:srgbClr val="84BF63"/>
      </a:accent4>
      <a:accent5>
        <a:srgbClr val="BBD9A5"/>
      </a:accent5>
      <a:accent6>
        <a:srgbClr val="EAF3E3"/>
      </a:accent6>
      <a:hlink>
        <a:srgbClr val="0563C1"/>
      </a:hlink>
      <a:folHlink>
        <a:srgbClr val="954F72"/>
      </a:folHlink>
    </a:clrScheme>
    <a:fontScheme name="Servica2021 fontt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618F-6730-4DAE-B088-576F76FD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Servica muistio 2021</Template>
  <TotalTime>384</TotalTime>
  <Pages>4</Pages>
  <Words>896</Words>
  <Characters>7440</Characters>
  <Application>Microsoft Office Word</Application>
  <DocSecurity>0</DocSecurity>
  <Lines>62</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Happonen Kirsi</dc:creator>
  <dc:description/>
  <cp:lastModifiedBy>Karppanen-Lokka Sanna</cp:lastModifiedBy>
  <cp:revision>20</cp:revision>
  <cp:lastPrinted>2021-03-22T13:04:00Z</cp:lastPrinted>
  <dcterms:created xsi:type="dcterms:W3CDTF">2022-04-26T04:25:00Z</dcterms:created>
  <dcterms:modified xsi:type="dcterms:W3CDTF">2022-05-03T06:26:00Z</dcterms:modified>
</cp:coreProperties>
</file>